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E79C6" w14:textId="0DC3E789" w:rsidR="00406F63" w:rsidRPr="00F33C16" w:rsidRDefault="00406F63" w:rsidP="00CA2C31">
      <w:pPr>
        <w:pStyle w:val="Import13"/>
        <w:tabs>
          <w:tab w:val="clear" w:pos="189"/>
          <w:tab w:val="clear" w:pos="1197"/>
          <w:tab w:val="clear" w:pos="1485"/>
          <w:tab w:val="clear" w:pos="3357"/>
          <w:tab w:val="clear" w:pos="4797"/>
          <w:tab w:val="clear" w:pos="5085"/>
          <w:tab w:val="clear" w:pos="6237"/>
          <w:tab w:val="clear" w:pos="6525"/>
          <w:tab w:val="clear" w:pos="7821"/>
        </w:tabs>
        <w:spacing w:line="276" w:lineRule="auto"/>
        <w:jc w:val="center"/>
        <w:rPr>
          <w:rFonts w:asciiTheme="minorHAnsi" w:hAnsiTheme="minorHAnsi" w:cstheme="minorHAnsi"/>
          <w:spacing w:val="10"/>
          <w:sz w:val="32"/>
          <w:szCs w:val="32"/>
          <w:lang w:val="sk-SK"/>
        </w:rPr>
      </w:pPr>
      <w:r w:rsidRPr="00F33C16">
        <w:rPr>
          <w:rFonts w:asciiTheme="minorHAnsi" w:hAnsiTheme="minorHAnsi" w:cstheme="minorHAnsi"/>
          <w:b/>
          <w:spacing w:val="10"/>
          <w:sz w:val="32"/>
          <w:szCs w:val="32"/>
          <w:lang w:val="sk-SK"/>
        </w:rPr>
        <w:t>SLOVENSKÁ INŠPEKCIA ŽIVOTNÉHO PROSTREDIA</w:t>
      </w:r>
    </w:p>
    <w:p w14:paraId="44C1ADDA" w14:textId="77777777" w:rsidR="00F33C16" w:rsidRPr="00F33C16" w:rsidRDefault="002F43FC" w:rsidP="00F33C16">
      <w:pPr>
        <w:pStyle w:val="Import0"/>
        <w:tabs>
          <w:tab w:val="clear" w:pos="621"/>
          <w:tab w:val="clear" w:pos="1485"/>
          <w:tab w:val="clear" w:pos="2349"/>
          <w:tab w:val="clear" w:pos="3213"/>
          <w:tab w:val="clear" w:pos="4077"/>
          <w:tab w:val="clear" w:pos="4941"/>
          <w:tab w:val="clear" w:pos="5805"/>
          <w:tab w:val="clear" w:pos="6669"/>
          <w:tab w:val="clear" w:pos="7533"/>
          <w:tab w:val="clear" w:pos="8397"/>
        </w:tabs>
        <w:spacing w:line="276" w:lineRule="auto"/>
        <w:jc w:val="center"/>
        <w:rPr>
          <w:rFonts w:asciiTheme="minorHAnsi" w:hAnsiTheme="minorHAnsi" w:cstheme="minorHAnsi"/>
          <w:b/>
          <w:spacing w:val="10"/>
          <w:sz w:val="28"/>
          <w:szCs w:val="28"/>
          <w:lang w:val="sk-SK"/>
        </w:rPr>
      </w:pPr>
      <w:r w:rsidRPr="00F33C16">
        <w:rPr>
          <w:rFonts w:asciiTheme="minorHAnsi" w:hAnsiTheme="minorHAnsi" w:cstheme="minorHAnsi"/>
          <w:b/>
          <w:spacing w:val="10"/>
          <w:sz w:val="28"/>
          <w:szCs w:val="28"/>
          <w:lang w:val="sk-SK"/>
        </w:rPr>
        <w:t xml:space="preserve">Inšpektorát životného prostredia </w:t>
      </w:r>
      <w:r w:rsidR="00F33C16" w:rsidRPr="00F33C16">
        <w:rPr>
          <w:rFonts w:asciiTheme="minorHAnsi" w:hAnsiTheme="minorHAnsi" w:cstheme="minorHAnsi"/>
          <w:b/>
          <w:spacing w:val="10"/>
          <w:sz w:val="28"/>
          <w:szCs w:val="28"/>
          <w:lang w:val="sk-SK"/>
        </w:rPr>
        <w:t>Žilina</w:t>
      </w:r>
    </w:p>
    <w:p w14:paraId="4DA45018" w14:textId="1100573F" w:rsidR="00406F63" w:rsidRPr="00F33C16" w:rsidRDefault="00F33C16" w:rsidP="00F33C16">
      <w:pPr>
        <w:pStyle w:val="Import0"/>
        <w:tabs>
          <w:tab w:val="clear" w:pos="621"/>
          <w:tab w:val="clear" w:pos="1485"/>
          <w:tab w:val="clear" w:pos="2349"/>
          <w:tab w:val="clear" w:pos="3213"/>
          <w:tab w:val="clear" w:pos="4077"/>
          <w:tab w:val="clear" w:pos="4941"/>
          <w:tab w:val="clear" w:pos="5805"/>
          <w:tab w:val="clear" w:pos="6669"/>
          <w:tab w:val="clear" w:pos="7533"/>
          <w:tab w:val="clear" w:pos="8397"/>
        </w:tabs>
        <w:spacing w:line="276" w:lineRule="auto"/>
        <w:jc w:val="center"/>
        <w:rPr>
          <w:rFonts w:asciiTheme="minorHAnsi" w:hAnsiTheme="minorHAnsi" w:cstheme="minorHAnsi"/>
          <w:b/>
          <w:spacing w:val="10"/>
          <w:szCs w:val="24"/>
          <w:lang w:val="sk-SK"/>
        </w:rPr>
      </w:pPr>
      <w:r w:rsidRPr="00F33C16">
        <w:rPr>
          <w:rFonts w:asciiTheme="minorHAnsi" w:hAnsiTheme="minorHAnsi" w:cstheme="minorHAnsi"/>
          <w:b/>
          <w:spacing w:val="10"/>
          <w:sz w:val="28"/>
          <w:szCs w:val="28"/>
          <w:lang w:val="sk-SK"/>
        </w:rPr>
        <w:t>Legionárska 5, 010 01 Žilina</w:t>
      </w:r>
    </w:p>
    <w:p w14:paraId="33A17658" w14:textId="77777777" w:rsidR="00406F63" w:rsidRPr="00F33C16" w:rsidRDefault="00406F63" w:rsidP="00CA2C31">
      <w:pPr>
        <w:pStyle w:val="Import24"/>
        <w:tabs>
          <w:tab w:val="clear" w:pos="4797"/>
          <w:tab w:val="left" w:pos="6379"/>
        </w:tabs>
        <w:spacing w:line="276" w:lineRule="auto"/>
        <w:jc w:val="both"/>
        <w:rPr>
          <w:rFonts w:asciiTheme="minorHAnsi" w:hAnsiTheme="minorHAnsi" w:cstheme="minorHAnsi"/>
          <w:spacing w:val="10"/>
          <w:sz w:val="22"/>
          <w:szCs w:val="22"/>
          <w:lang w:val="sk-SK"/>
        </w:rPr>
      </w:pPr>
    </w:p>
    <w:p w14:paraId="5445EEB3" w14:textId="77777777" w:rsidR="00406F63" w:rsidRPr="00C11E35" w:rsidRDefault="00406F63" w:rsidP="00CA2C31">
      <w:pPr>
        <w:pStyle w:val="Import24"/>
        <w:tabs>
          <w:tab w:val="clear" w:pos="4797"/>
          <w:tab w:val="left" w:pos="6379"/>
        </w:tabs>
        <w:spacing w:line="276" w:lineRule="auto"/>
        <w:jc w:val="both"/>
        <w:rPr>
          <w:rFonts w:ascii="Times New Roman" w:hAnsi="Times New Roman"/>
          <w:spacing w:val="10"/>
          <w:sz w:val="22"/>
          <w:szCs w:val="22"/>
          <w:lang w:val="sk-SK"/>
        </w:rPr>
      </w:pPr>
    </w:p>
    <w:p w14:paraId="0BAE4D4D" w14:textId="0E164675" w:rsidR="00406F63" w:rsidRPr="00E67CBF" w:rsidRDefault="00406F63" w:rsidP="00857F94">
      <w:pPr>
        <w:pStyle w:val="Import24"/>
        <w:tabs>
          <w:tab w:val="clear" w:pos="4797"/>
          <w:tab w:val="left" w:pos="5812"/>
        </w:tabs>
        <w:spacing w:line="276" w:lineRule="auto"/>
        <w:jc w:val="both"/>
        <w:rPr>
          <w:rFonts w:asciiTheme="minorHAnsi" w:hAnsiTheme="minorHAnsi" w:cstheme="minorHAnsi"/>
          <w:spacing w:val="10"/>
          <w:szCs w:val="24"/>
          <w:lang w:val="sk-SK"/>
        </w:rPr>
      </w:pPr>
      <w:r w:rsidRPr="00E67CBF">
        <w:rPr>
          <w:rFonts w:asciiTheme="minorHAnsi" w:hAnsiTheme="minorHAnsi" w:cstheme="minorHAnsi"/>
          <w:spacing w:val="10"/>
          <w:szCs w:val="24"/>
          <w:lang w:val="sk-SK"/>
        </w:rPr>
        <w:t xml:space="preserve">č. </w:t>
      </w:r>
      <w:r w:rsidR="009F1EEE">
        <w:rPr>
          <w:rFonts w:asciiTheme="minorHAnsi" w:hAnsiTheme="minorHAnsi" w:cstheme="minorHAnsi"/>
          <w:spacing w:val="10"/>
          <w:szCs w:val="24"/>
          <w:lang w:val="sk-SK"/>
        </w:rPr>
        <w:t>11337</w:t>
      </w:r>
      <w:r w:rsidR="00F33C16" w:rsidRPr="00E67CBF">
        <w:rPr>
          <w:rFonts w:asciiTheme="minorHAnsi" w:hAnsiTheme="minorHAnsi" w:cstheme="minorHAnsi"/>
          <w:spacing w:val="10"/>
          <w:szCs w:val="24"/>
        </w:rPr>
        <w:t>/77/2025-</w:t>
      </w:r>
      <w:r w:rsidR="00A42BAD">
        <w:rPr>
          <w:rFonts w:asciiTheme="minorHAnsi" w:hAnsiTheme="minorHAnsi" w:cstheme="minorHAnsi"/>
          <w:spacing w:val="10"/>
          <w:szCs w:val="24"/>
        </w:rPr>
        <w:t>37849</w:t>
      </w:r>
      <w:r w:rsidR="00F33C16" w:rsidRPr="00E67CBF">
        <w:rPr>
          <w:rFonts w:asciiTheme="minorHAnsi" w:hAnsiTheme="minorHAnsi" w:cstheme="minorHAnsi"/>
          <w:spacing w:val="10"/>
          <w:szCs w:val="24"/>
        </w:rPr>
        <w:t>/2025/770100103</w:t>
      </w:r>
      <w:r w:rsidR="009F1EEE">
        <w:rPr>
          <w:rFonts w:asciiTheme="minorHAnsi" w:hAnsiTheme="minorHAnsi" w:cstheme="minorHAnsi"/>
          <w:spacing w:val="10"/>
          <w:szCs w:val="24"/>
        </w:rPr>
        <w:t xml:space="preserve">                </w:t>
      </w:r>
      <w:r w:rsidR="00E67CBF">
        <w:rPr>
          <w:rFonts w:asciiTheme="minorHAnsi" w:hAnsiTheme="minorHAnsi" w:cstheme="minorHAnsi"/>
          <w:spacing w:val="10"/>
          <w:szCs w:val="24"/>
        </w:rPr>
        <w:t xml:space="preserve">                      </w:t>
      </w:r>
      <w:r w:rsidRPr="00E67CBF">
        <w:rPr>
          <w:rFonts w:asciiTheme="minorHAnsi" w:hAnsiTheme="minorHAnsi" w:cstheme="minorHAnsi"/>
          <w:spacing w:val="10"/>
          <w:szCs w:val="24"/>
          <w:lang w:val="sk-SK"/>
        </w:rPr>
        <w:tab/>
        <w:t xml:space="preserve">  </w:t>
      </w:r>
      <w:r w:rsidR="0062724E">
        <w:rPr>
          <w:rFonts w:asciiTheme="minorHAnsi" w:hAnsiTheme="minorHAnsi" w:cstheme="minorHAnsi"/>
          <w:spacing w:val="10"/>
          <w:szCs w:val="24"/>
          <w:lang w:val="sk-SK"/>
        </w:rPr>
        <w:t>2</w:t>
      </w:r>
      <w:r w:rsidR="009F1EEE">
        <w:rPr>
          <w:rFonts w:asciiTheme="minorHAnsi" w:hAnsiTheme="minorHAnsi" w:cstheme="minorHAnsi"/>
          <w:spacing w:val="10"/>
          <w:szCs w:val="24"/>
          <w:lang w:val="sk-SK"/>
        </w:rPr>
        <w:t>9</w:t>
      </w:r>
      <w:r w:rsidR="00F33C16" w:rsidRPr="00E67CBF">
        <w:rPr>
          <w:rFonts w:asciiTheme="minorHAnsi" w:hAnsiTheme="minorHAnsi" w:cstheme="minorHAnsi"/>
          <w:spacing w:val="10"/>
          <w:szCs w:val="24"/>
          <w:lang w:val="sk-SK"/>
        </w:rPr>
        <w:t>. 10. 2025</w:t>
      </w:r>
    </w:p>
    <w:p w14:paraId="4D0EE9BC" w14:textId="38731B72" w:rsidR="00D71FA7" w:rsidRDefault="00D71FA7" w:rsidP="00D71FA7">
      <w:pPr>
        <w:pStyle w:val="Import24"/>
        <w:tabs>
          <w:tab w:val="clear" w:pos="4797"/>
          <w:tab w:val="left" w:pos="6379"/>
        </w:tabs>
        <w:spacing w:line="276" w:lineRule="auto"/>
        <w:jc w:val="both"/>
        <w:rPr>
          <w:rFonts w:asciiTheme="minorHAnsi" w:hAnsiTheme="minorHAnsi" w:cstheme="minorHAnsi"/>
          <w:spacing w:val="10"/>
          <w:sz w:val="22"/>
          <w:szCs w:val="22"/>
        </w:rPr>
      </w:pPr>
    </w:p>
    <w:p w14:paraId="32F0B8B6" w14:textId="77777777" w:rsidR="00D71FA7" w:rsidRPr="00C11E35" w:rsidRDefault="00D71FA7" w:rsidP="00D71FA7">
      <w:pPr>
        <w:pStyle w:val="Import24"/>
        <w:tabs>
          <w:tab w:val="clear" w:pos="4797"/>
          <w:tab w:val="left" w:pos="6379"/>
        </w:tabs>
        <w:spacing w:line="276" w:lineRule="auto"/>
        <w:jc w:val="both"/>
        <w:rPr>
          <w:rFonts w:asciiTheme="minorHAnsi" w:hAnsiTheme="minorHAnsi" w:cstheme="minorHAnsi"/>
          <w:spacing w:val="10"/>
          <w:sz w:val="22"/>
          <w:szCs w:val="22"/>
        </w:rPr>
      </w:pPr>
    </w:p>
    <w:p w14:paraId="38D83DA4" w14:textId="139C476B" w:rsidR="00406F63" w:rsidRPr="00C11E35" w:rsidRDefault="00406F63" w:rsidP="00CA2C31">
      <w:pPr>
        <w:spacing w:line="276" w:lineRule="auto"/>
        <w:rPr>
          <w:rFonts w:asciiTheme="minorHAnsi" w:hAnsiTheme="minorHAnsi" w:cstheme="minorHAnsi"/>
          <w:spacing w:val="10"/>
          <w:sz w:val="22"/>
          <w:szCs w:val="22"/>
        </w:rPr>
      </w:pPr>
      <w:r w:rsidRPr="00C11E35">
        <w:rPr>
          <w:rFonts w:asciiTheme="minorHAnsi" w:hAnsiTheme="minorHAnsi" w:cstheme="minorHAnsi"/>
          <w:noProof/>
          <w:spacing w:val="10"/>
          <w:sz w:val="22"/>
          <w:szCs w:val="22"/>
          <w:lang w:eastAsia="sk-SK"/>
        </w:rPr>
        <w:drawing>
          <wp:anchor distT="0" distB="0" distL="114300" distR="114300" simplePos="0" relativeHeight="251659264" behindDoc="0" locked="0" layoutInCell="1" allowOverlap="1" wp14:anchorId="4C488824" wp14:editId="159B9948">
            <wp:simplePos x="0" y="0"/>
            <wp:positionH relativeFrom="column">
              <wp:posOffset>2548255</wp:posOffset>
            </wp:positionH>
            <wp:positionV relativeFrom="line">
              <wp:posOffset>54610</wp:posOffset>
            </wp:positionV>
            <wp:extent cx="704850" cy="829945"/>
            <wp:effectExtent l="0" t="0" r="0" b="8255"/>
            <wp:wrapSquare wrapText="bothSides"/>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4850" cy="8299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C19F08" w14:textId="77777777" w:rsidR="00406F63" w:rsidRPr="00C11E35" w:rsidRDefault="00406F63" w:rsidP="00CA2C31">
      <w:pPr>
        <w:spacing w:line="276" w:lineRule="auto"/>
        <w:ind w:firstLine="851"/>
        <w:rPr>
          <w:rFonts w:asciiTheme="minorHAnsi" w:hAnsiTheme="minorHAnsi" w:cstheme="minorHAnsi"/>
          <w:spacing w:val="10"/>
          <w:sz w:val="22"/>
          <w:szCs w:val="22"/>
        </w:rPr>
      </w:pPr>
    </w:p>
    <w:p w14:paraId="50FEE9AB" w14:textId="77777777" w:rsidR="00406F63" w:rsidRPr="00C11E35" w:rsidRDefault="00406F63" w:rsidP="00CA2C31">
      <w:pPr>
        <w:spacing w:line="276" w:lineRule="auto"/>
        <w:rPr>
          <w:rFonts w:asciiTheme="minorHAnsi" w:hAnsiTheme="minorHAnsi" w:cstheme="minorHAnsi"/>
          <w:spacing w:val="10"/>
          <w:sz w:val="22"/>
          <w:szCs w:val="22"/>
        </w:rPr>
      </w:pPr>
    </w:p>
    <w:p w14:paraId="5E57374F" w14:textId="77777777" w:rsidR="00406F63" w:rsidRPr="00C11E35" w:rsidRDefault="00406F63" w:rsidP="00CA2C31">
      <w:pPr>
        <w:spacing w:line="276" w:lineRule="auto"/>
        <w:rPr>
          <w:spacing w:val="10"/>
        </w:rPr>
      </w:pPr>
    </w:p>
    <w:p w14:paraId="52F1CB02" w14:textId="3A72D304" w:rsidR="00406F63" w:rsidRDefault="00406F63" w:rsidP="00CA2C31">
      <w:pPr>
        <w:spacing w:line="276" w:lineRule="auto"/>
        <w:rPr>
          <w:spacing w:val="10"/>
        </w:rPr>
      </w:pPr>
    </w:p>
    <w:p w14:paraId="62161B0A" w14:textId="55F27917" w:rsidR="001D2B8A" w:rsidRDefault="001D2B8A" w:rsidP="00CA2C31">
      <w:pPr>
        <w:spacing w:line="276" w:lineRule="auto"/>
        <w:rPr>
          <w:spacing w:val="10"/>
        </w:rPr>
      </w:pPr>
    </w:p>
    <w:p w14:paraId="2519FD81" w14:textId="7D9F0637" w:rsidR="001D2B8A" w:rsidRPr="00F33C16" w:rsidRDefault="001D2B8A" w:rsidP="00F33C16">
      <w:pPr>
        <w:jc w:val="both"/>
        <w:rPr>
          <w:rFonts w:asciiTheme="minorHAnsi" w:hAnsiTheme="minorHAnsi" w:cstheme="minorHAnsi"/>
          <w:bCs/>
          <w:spacing w:val="10"/>
        </w:rPr>
      </w:pPr>
      <w:r w:rsidRPr="00F33C16">
        <w:rPr>
          <w:rFonts w:asciiTheme="minorHAnsi" w:hAnsiTheme="minorHAnsi" w:cstheme="minorHAnsi"/>
          <w:spacing w:val="10"/>
        </w:rPr>
        <w:t xml:space="preserve">Slovenská inšpekcia životného prostredia, Inšpektorát životného prostredia </w:t>
      </w:r>
      <w:r w:rsidR="00F33C16" w:rsidRPr="00F33C16">
        <w:rPr>
          <w:rFonts w:asciiTheme="minorHAnsi" w:hAnsiTheme="minorHAnsi" w:cstheme="minorHAnsi"/>
          <w:spacing w:val="10"/>
        </w:rPr>
        <w:t>Žilina</w:t>
      </w:r>
      <w:r w:rsidR="005015DB" w:rsidRPr="00F33C16">
        <w:rPr>
          <w:rFonts w:asciiTheme="minorHAnsi" w:hAnsiTheme="minorHAnsi" w:cstheme="minorHAnsi"/>
          <w:spacing w:val="10"/>
        </w:rPr>
        <w:t>, odbor integrovaného povoľovania a</w:t>
      </w:r>
      <w:r w:rsidR="00CA24FC" w:rsidRPr="00F33C16">
        <w:rPr>
          <w:rFonts w:asciiTheme="minorHAnsi" w:hAnsiTheme="minorHAnsi" w:cstheme="minorHAnsi"/>
          <w:spacing w:val="10"/>
        </w:rPr>
        <w:t> </w:t>
      </w:r>
      <w:r w:rsidR="005015DB" w:rsidRPr="00F33C16">
        <w:rPr>
          <w:rFonts w:asciiTheme="minorHAnsi" w:hAnsiTheme="minorHAnsi" w:cstheme="minorHAnsi"/>
          <w:spacing w:val="10"/>
        </w:rPr>
        <w:t>kontroly</w:t>
      </w:r>
      <w:r w:rsidR="00CA24FC" w:rsidRPr="00F33C16">
        <w:rPr>
          <w:rFonts w:asciiTheme="minorHAnsi" w:hAnsiTheme="minorHAnsi" w:cstheme="minorHAnsi"/>
          <w:spacing w:val="10"/>
        </w:rPr>
        <w:t>,</w:t>
      </w:r>
      <w:r w:rsidRPr="00F33C16">
        <w:rPr>
          <w:rFonts w:asciiTheme="minorHAnsi" w:hAnsiTheme="minorHAnsi" w:cstheme="minorHAnsi"/>
          <w:spacing w:val="10"/>
        </w:rPr>
        <w:t xml:space="preserve"> ako príslušný špeciálny stavebný úrad podľa</w:t>
      </w:r>
      <w:r w:rsidR="004167EA" w:rsidRPr="00F33C16">
        <w:rPr>
          <w:rFonts w:asciiTheme="minorHAnsi" w:hAnsiTheme="minorHAnsi" w:cstheme="minorHAnsi"/>
          <w:spacing w:val="10"/>
        </w:rPr>
        <w:t xml:space="preserve"> § 32 ods. </w:t>
      </w:r>
      <w:r w:rsidR="00937104" w:rsidRPr="00F33C16">
        <w:rPr>
          <w:rFonts w:asciiTheme="minorHAnsi" w:hAnsiTheme="minorHAnsi" w:cstheme="minorHAnsi"/>
          <w:spacing w:val="10"/>
        </w:rPr>
        <w:t>1</w:t>
      </w:r>
      <w:r w:rsidR="004167EA" w:rsidRPr="00F33C16">
        <w:rPr>
          <w:rFonts w:asciiTheme="minorHAnsi" w:hAnsiTheme="minorHAnsi" w:cstheme="minorHAnsi"/>
          <w:spacing w:val="10"/>
        </w:rPr>
        <w:t> písm. a)</w:t>
      </w:r>
      <w:r w:rsidRPr="00F33C16">
        <w:rPr>
          <w:rFonts w:asciiTheme="minorHAnsi" w:hAnsiTheme="minorHAnsi" w:cstheme="minorHAnsi"/>
          <w:spacing w:val="10"/>
        </w:rPr>
        <w:t xml:space="preserve"> </w:t>
      </w:r>
      <w:r w:rsidR="004167EA" w:rsidRPr="00F33C16">
        <w:rPr>
          <w:rFonts w:asciiTheme="minorHAnsi" w:hAnsiTheme="minorHAnsi" w:cstheme="minorHAnsi"/>
          <w:spacing w:val="10"/>
        </w:rPr>
        <w:t xml:space="preserve">a </w:t>
      </w:r>
      <w:r w:rsidRPr="00F33C16">
        <w:rPr>
          <w:rFonts w:asciiTheme="minorHAnsi" w:hAnsiTheme="minorHAnsi" w:cstheme="minorHAnsi"/>
          <w:spacing w:val="10"/>
        </w:rPr>
        <w:t>§ 3 ods. 4 zákona č. 39/2013 Z. z. o integrovanej prevencii a kontrole znečisťovania životného prostredia a o zmene a doplnení niektorých zákonov v znení neskorších predpisov v spojení s § 16 ods. 1</w:t>
      </w:r>
      <w:r w:rsidR="00DE2611" w:rsidRPr="00F33C16">
        <w:rPr>
          <w:rFonts w:asciiTheme="minorHAnsi" w:hAnsiTheme="minorHAnsi" w:cstheme="minorHAnsi"/>
          <w:spacing w:val="10"/>
        </w:rPr>
        <w:t xml:space="preserve"> a § 65 ods. 1</w:t>
      </w:r>
      <w:r w:rsidRPr="00F33C16">
        <w:rPr>
          <w:rFonts w:asciiTheme="minorHAnsi" w:hAnsiTheme="minorHAnsi" w:cstheme="minorHAnsi"/>
          <w:spacing w:val="10"/>
        </w:rPr>
        <w:t xml:space="preserve"> Stavebného zákona č.</w:t>
      </w:r>
      <w:r w:rsidR="005015DB" w:rsidRPr="00F33C16">
        <w:rPr>
          <w:rFonts w:asciiTheme="minorHAnsi" w:hAnsiTheme="minorHAnsi" w:cstheme="minorHAnsi"/>
          <w:spacing w:val="10"/>
        </w:rPr>
        <w:t> </w:t>
      </w:r>
      <w:r w:rsidRPr="00F33C16">
        <w:rPr>
          <w:rFonts w:asciiTheme="minorHAnsi" w:hAnsiTheme="minorHAnsi" w:cstheme="minorHAnsi"/>
          <w:spacing w:val="10"/>
        </w:rPr>
        <w:t>25/2025 Z. z.</w:t>
      </w:r>
      <w:r w:rsidR="00CA24FC" w:rsidRPr="00F33C16">
        <w:rPr>
          <w:rFonts w:asciiTheme="minorHAnsi" w:hAnsiTheme="minorHAnsi" w:cstheme="minorHAnsi"/>
          <w:spacing w:val="10"/>
        </w:rPr>
        <w:t>,</w:t>
      </w:r>
      <w:r w:rsidRPr="00F33C16">
        <w:rPr>
          <w:rFonts w:asciiTheme="minorHAnsi" w:hAnsiTheme="minorHAnsi" w:cstheme="minorHAnsi"/>
          <w:spacing w:val="10"/>
        </w:rPr>
        <w:t xml:space="preserve"> vydáva </w:t>
      </w:r>
      <w:r w:rsidRPr="00F33C16">
        <w:rPr>
          <w:rFonts w:asciiTheme="minorHAnsi" w:hAnsiTheme="minorHAnsi" w:cstheme="minorHAnsi"/>
          <w:bCs/>
          <w:spacing w:val="10"/>
        </w:rPr>
        <w:t xml:space="preserve">podľa </w:t>
      </w:r>
      <w:r w:rsidR="00802E75" w:rsidRPr="00F33C16">
        <w:rPr>
          <w:rFonts w:asciiTheme="minorHAnsi" w:hAnsiTheme="minorHAnsi" w:cstheme="minorHAnsi"/>
          <w:bCs/>
          <w:spacing w:val="10"/>
        </w:rPr>
        <w:t>65 ods. 5</w:t>
      </w:r>
      <w:r w:rsidRPr="00F33C16">
        <w:rPr>
          <w:rFonts w:asciiTheme="minorHAnsi" w:hAnsiTheme="minorHAnsi" w:cstheme="minorHAnsi"/>
          <w:bCs/>
          <w:spacing w:val="10"/>
        </w:rPr>
        <w:t xml:space="preserve"> Stavebného zákona č. 25/2025 Z. z. </w:t>
      </w:r>
    </w:p>
    <w:p w14:paraId="7AB4D84D" w14:textId="77777777" w:rsidR="00406F63" w:rsidRPr="00F33C16" w:rsidRDefault="00406F63" w:rsidP="00CA2C31">
      <w:pPr>
        <w:spacing w:line="276" w:lineRule="auto"/>
        <w:jc w:val="both"/>
        <w:rPr>
          <w:rFonts w:asciiTheme="minorHAnsi" w:hAnsiTheme="minorHAnsi" w:cstheme="minorHAnsi"/>
          <w:spacing w:val="10"/>
        </w:rPr>
      </w:pPr>
    </w:p>
    <w:p w14:paraId="19C73758" w14:textId="353A8B0A" w:rsidR="00406F63" w:rsidRPr="00F33C16" w:rsidRDefault="001D2B8A" w:rsidP="00CA2C31">
      <w:pPr>
        <w:spacing w:line="276" w:lineRule="auto"/>
        <w:jc w:val="center"/>
        <w:rPr>
          <w:rFonts w:asciiTheme="minorHAnsi" w:hAnsiTheme="minorHAnsi" w:cstheme="minorHAnsi"/>
          <w:b/>
          <w:bCs/>
          <w:spacing w:val="10"/>
          <w:sz w:val="28"/>
          <w:szCs w:val="28"/>
        </w:rPr>
      </w:pPr>
      <w:r w:rsidRPr="00F33C16">
        <w:rPr>
          <w:rFonts w:asciiTheme="minorHAnsi" w:hAnsiTheme="minorHAnsi" w:cstheme="minorHAnsi"/>
          <w:b/>
          <w:bCs/>
          <w:spacing w:val="10"/>
          <w:sz w:val="28"/>
          <w:szCs w:val="28"/>
        </w:rPr>
        <w:t>OVEROVACIU DOLOŽKU</w:t>
      </w:r>
      <w:r w:rsidR="000D04E1" w:rsidRPr="00F33C16">
        <w:rPr>
          <w:rFonts w:asciiTheme="minorHAnsi" w:hAnsiTheme="minorHAnsi" w:cstheme="minorHAnsi"/>
          <w:b/>
          <w:bCs/>
          <w:spacing w:val="10"/>
          <w:sz w:val="28"/>
          <w:szCs w:val="28"/>
        </w:rPr>
        <w:t xml:space="preserve"> PROJEKTU STAVBY</w:t>
      </w:r>
    </w:p>
    <w:p w14:paraId="0AA2E079" w14:textId="3B5F8CF7" w:rsidR="00406F63" w:rsidRPr="00F33C16" w:rsidRDefault="00406F63" w:rsidP="00CA2C31">
      <w:pPr>
        <w:spacing w:line="276" w:lineRule="auto"/>
        <w:jc w:val="both"/>
        <w:rPr>
          <w:rFonts w:asciiTheme="minorHAnsi" w:hAnsiTheme="minorHAnsi" w:cstheme="minorHAnsi"/>
          <w:spacing w:val="10"/>
        </w:rPr>
      </w:pPr>
    </w:p>
    <w:p w14:paraId="79B27BBD" w14:textId="77777777" w:rsidR="00992143" w:rsidRDefault="00E4501A" w:rsidP="002B6670">
      <w:pPr>
        <w:jc w:val="both"/>
        <w:rPr>
          <w:rFonts w:asciiTheme="minorHAnsi" w:hAnsiTheme="minorHAnsi" w:cstheme="minorHAnsi"/>
          <w:b/>
          <w:spacing w:val="10"/>
        </w:rPr>
      </w:pPr>
      <w:r w:rsidRPr="00F33C16">
        <w:rPr>
          <w:rFonts w:asciiTheme="minorHAnsi" w:hAnsiTheme="minorHAnsi" w:cstheme="minorHAnsi"/>
          <w:b/>
          <w:spacing w:val="10"/>
        </w:rPr>
        <w:t xml:space="preserve">Číslo </w:t>
      </w:r>
      <w:r w:rsidR="000505E5" w:rsidRPr="00F33C16">
        <w:rPr>
          <w:rFonts w:asciiTheme="minorHAnsi" w:hAnsiTheme="minorHAnsi" w:cstheme="minorHAnsi"/>
          <w:b/>
          <w:spacing w:val="10"/>
        </w:rPr>
        <w:t xml:space="preserve">súvisiaceho </w:t>
      </w:r>
      <w:r w:rsidRPr="00F33C16">
        <w:rPr>
          <w:rFonts w:asciiTheme="minorHAnsi" w:hAnsiTheme="minorHAnsi" w:cstheme="minorHAnsi"/>
          <w:b/>
          <w:spacing w:val="10"/>
        </w:rPr>
        <w:t>rozhodnutia o stavebnom zámere:</w:t>
      </w:r>
      <w:r w:rsidR="002B6670">
        <w:rPr>
          <w:rFonts w:asciiTheme="minorHAnsi" w:hAnsiTheme="minorHAnsi" w:cstheme="minorHAnsi"/>
          <w:b/>
          <w:spacing w:val="10"/>
        </w:rPr>
        <w:t xml:space="preserve"> </w:t>
      </w:r>
    </w:p>
    <w:p w14:paraId="247D19B4" w14:textId="364D2150" w:rsidR="002B6670" w:rsidRDefault="009F1EEE" w:rsidP="002B6670">
      <w:pPr>
        <w:jc w:val="both"/>
        <w:rPr>
          <w:rFonts w:ascii="Calibri" w:hAnsi="Calibri" w:cs="Calibri"/>
        </w:rPr>
      </w:pPr>
      <w:r>
        <w:rPr>
          <w:rFonts w:ascii="Calibri" w:hAnsi="Calibri" w:cs="Calibri"/>
          <w:spacing w:val="10"/>
        </w:rPr>
        <w:t>9</w:t>
      </w:r>
      <w:r w:rsidR="002B6670" w:rsidRPr="00A9322D">
        <w:rPr>
          <w:rFonts w:ascii="Calibri" w:hAnsi="Calibri" w:cs="Calibri"/>
          <w:spacing w:val="10"/>
        </w:rPr>
        <w:t>689/77/2025-30984/2025/770100103/Z86-SZ</w:t>
      </w:r>
      <w:r w:rsidR="002B6670" w:rsidRPr="00A9322D">
        <w:rPr>
          <w:rFonts w:ascii="Calibri" w:hAnsi="Calibri" w:cs="Calibri"/>
        </w:rPr>
        <w:t xml:space="preserve"> </w:t>
      </w:r>
      <w:r w:rsidR="002B6670">
        <w:rPr>
          <w:rFonts w:ascii="Calibri" w:hAnsi="Calibri" w:cs="Calibri"/>
        </w:rPr>
        <w:t>zo dňa</w:t>
      </w:r>
      <w:r w:rsidR="002B6670" w:rsidRPr="00A9322D">
        <w:rPr>
          <w:rFonts w:ascii="Calibri" w:hAnsi="Calibri" w:cs="Calibri"/>
        </w:rPr>
        <w:t xml:space="preserve"> 18.09.2025</w:t>
      </w:r>
    </w:p>
    <w:p w14:paraId="76040B89" w14:textId="6FE351A7" w:rsidR="002B6670" w:rsidRPr="002B6670" w:rsidRDefault="002B6670" w:rsidP="002B6670">
      <w:pPr>
        <w:pStyle w:val="Import24"/>
        <w:tabs>
          <w:tab w:val="left" w:pos="288"/>
          <w:tab w:val="left" w:pos="1296"/>
          <w:tab w:val="left" w:pos="1584"/>
          <w:tab w:val="left" w:pos="3456"/>
          <w:tab w:val="left" w:pos="4896"/>
          <w:tab w:val="left" w:pos="5184"/>
          <w:tab w:val="left" w:pos="6336"/>
          <w:tab w:val="left" w:pos="6624"/>
          <w:tab w:val="left" w:pos="7920"/>
          <w:tab w:val="left" w:pos="8820"/>
        </w:tabs>
        <w:jc w:val="both"/>
        <w:rPr>
          <w:rFonts w:ascii="Calibri" w:hAnsi="Calibri" w:cs="Calibri"/>
          <w:szCs w:val="24"/>
          <w:lang w:val="sk-SK"/>
        </w:rPr>
      </w:pPr>
      <w:r w:rsidRPr="002B6670">
        <w:rPr>
          <w:rFonts w:ascii="Calibri" w:hAnsi="Calibri" w:cs="Calibri"/>
          <w:b/>
          <w:szCs w:val="24"/>
          <w:lang w:val="sk-SK"/>
        </w:rPr>
        <w:t>Dátum nadobudnutia právoplatnosti</w:t>
      </w:r>
      <w:r>
        <w:rPr>
          <w:rFonts w:ascii="Calibri" w:hAnsi="Calibri" w:cs="Calibri"/>
          <w:szCs w:val="24"/>
          <w:lang w:val="sk-SK"/>
        </w:rPr>
        <w:t xml:space="preserve">: </w:t>
      </w:r>
      <w:r w:rsidR="0062724E">
        <w:rPr>
          <w:rFonts w:ascii="Calibri" w:hAnsi="Calibri" w:cs="Calibri"/>
          <w:szCs w:val="24"/>
          <w:lang w:val="sk-SK"/>
        </w:rPr>
        <w:t>28</w:t>
      </w:r>
      <w:r>
        <w:rPr>
          <w:rFonts w:ascii="Calibri" w:hAnsi="Calibri" w:cs="Calibri"/>
          <w:szCs w:val="24"/>
          <w:lang w:val="sk-SK"/>
        </w:rPr>
        <w:t>.10.2025</w:t>
      </w:r>
    </w:p>
    <w:p w14:paraId="2D16B547" w14:textId="5E37F4D1" w:rsidR="002B6670" w:rsidRPr="002B6670" w:rsidRDefault="002B6670" w:rsidP="00992143">
      <w:pPr>
        <w:ind w:left="2268" w:hanging="2268"/>
        <w:jc w:val="both"/>
        <w:rPr>
          <w:rFonts w:asciiTheme="minorHAnsi" w:hAnsiTheme="minorHAnsi" w:cstheme="minorHAnsi"/>
          <w:spacing w:val="10"/>
        </w:rPr>
      </w:pPr>
      <w:r w:rsidRPr="002B6670">
        <w:rPr>
          <w:rFonts w:asciiTheme="minorHAnsi" w:hAnsiTheme="minorHAnsi" w:cstheme="minorHAnsi"/>
          <w:b/>
          <w:spacing w:val="10"/>
        </w:rPr>
        <w:t>Rozhodnutie vydala:</w:t>
      </w:r>
      <w:r>
        <w:rPr>
          <w:rFonts w:asciiTheme="minorHAnsi" w:hAnsiTheme="minorHAnsi" w:cstheme="minorHAnsi"/>
          <w:b/>
          <w:spacing w:val="10"/>
        </w:rPr>
        <w:t xml:space="preserve"> </w:t>
      </w:r>
      <w:r w:rsidRPr="002B6670">
        <w:rPr>
          <w:rFonts w:asciiTheme="minorHAnsi" w:hAnsiTheme="minorHAnsi" w:cstheme="minorHAnsi"/>
          <w:spacing w:val="10"/>
        </w:rPr>
        <w:t>S</w:t>
      </w:r>
      <w:r>
        <w:rPr>
          <w:rFonts w:asciiTheme="minorHAnsi" w:hAnsiTheme="minorHAnsi" w:cstheme="minorHAnsi"/>
          <w:spacing w:val="10"/>
        </w:rPr>
        <w:t xml:space="preserve">lovenská inšpekcia životného prostredia, </w:t>
      </w:r>
      <w:r w:rsidRPr="002B6670">
        <w:rPr>
          <w:rFonts w:asciiTheme="minorHAnsi" w:hAnsiTheme="minorHAnsi" w:cstheme="minorHAnsi"/>
          <w:spacing w:val="10"/>
        </w:rPr>
        <w:t xml:space="preserve">Inšpektorát životného </w:t>
      </w:r>
      <w:r w:rsidR="00992143">
        <w:rPr>
          <w:rFonts w:asciiTheme="minorHAnsi" w:hAnsiTheme="minorHAnsi" w:cstheme="minorHAnsi"/>
          <w:spacing w:val="10"/>
        </w:rPr>
        <w:t xml:space="preserve">    </w:t>
      </w:r>
      <w:r w:rsidRPr="002B6670">
        <w:rPr>
          <w:rFonts w:asciiTheme="minorHAnsi" w:hAnsiTheme="minorHAnsi" w:cstheme="minorHAnsi"/>
          <w:spacing w:val="10"/>
        </w:rPr>
        <w:t>prostredia Žilina</w:t>
      </w:r>
      <w:r>
        <w:rPr>
          <w:rFonts w:asciiTheme="minorHAnsi" w:hAnsiTheme="minorHAnsi" w:cstheme="minorHAnsi"/>
          <w:spacing w:val="10"/>
        </w:rPr>
        <w:t xml:space="preserve">, </w:t>
      </w:r>
      <w:r w:rsidRPr="002B6670">
        <w:rPr>
          <w:rFonts w:asciiTheme="minorHAnsi" w:hAnsiTheme="minorHAnsi" w:cstheme="minorHAnsi"/>
          <w:spacing w:val="10"/>
        </w:rPr>
        <w:t>Legionárska 5, 010 01 Žilina</w:t>
      </w:r>
    </w:p>
    <w:p w14:paraId="5B35296D" w14:textId="77777777" w:rsidR="002B6670" w:rsidRPr="00F33C16" w:rsidRDefault="002B6670" w:rsidP="002B6670">
      <w:pPr>
        <w:pStyle w:val="Import24"/>
        <w:tabs>
          <w:tab w:val="clear" w:pos="4797"/>
          <w:tab w:val="left" w:pos="6379"/>
        </w:tabs>
        <w:spacing w:line="276" w:lineRule="auto"/>
        <w:jc w:val="both"/>
        <w:rPr>
          <w:rFonts w:asciiTheme="minorHAnsi" w:hAnsiTheme="minorHAnsi" w:cstheme="minorHAnsi"/>
          <w:spacing w:val="10"/>
          <w:sz w:val="22"/>
          <w:szCs w:val="22"/>
          <w:lang w:val="sk-SK"/>
        </w:rPr>
      </w:pPr>
    </w:p>
    <w:p w14:paraId="3BE45000" w14:textId="0B7F451A" w:rsidR="00D417BF" w:rsidRDefault="00A50F83" w:rsidP="00D417BF">
      <w:pPr>
        <w:spacing w:line="276" w:lineRule="auto"/>
        <w:jc w:val="both"/>
        <w:rPr>
          <w:rFonts w:asciiTheme="minorHAnsi" w:hAnsiTheme="minorHAnsi" w:cstheme="minorHAnsi"/>
          <w:b/>
          <w:spacing w:val="10"/>
        </w:rPr>
      </w:pPr>
      <w:r w:rsidRPr="00F33C16">
        <w:rPr>
          <w:rFonts w:asciiTheme="minorHAnsi" w:hAnsiTheme="minorHAnsi" w:cstheme="minorHAnsi"/>
          <w:b/>
          <w:spacing w:val="10"/>
        </w:rPr>
        <w:t>Identifikačné údaje</w:t>
      </w:r>
      <w:r w:rsidR="00D417BF" w:rsidRPr="00F33C16">
        <w:rPr>
          <w:rFonts w:asciiTheme="minorHAnsi" w:hAnsiTheme="minorHAnsi" w:cstheme="minorHAnsi"/>
          <w:b/>
          <w:spacing w:val="10"/>
        </w:rPr>
        <w:t xml:space="preserve"> stavebníka:</w:t>
      </w:r>
    </w:p>
    <w:p w14:paraId="41078770" w14:textId="08E6E9E8" w:rsidR="00992143" w:rsidRDefault="00992143" w:rsidP="009F1EEE">
      <w:pPr>
        <w:jc w:val="both"/>
        <w:rPr>
          <w:rFonts w:ascii="Calibri" w:hAnsi="Calibri" w:cs="Calibri"/>
          <w:b/>
        </w:rPr>
      </w:pPr>
      <w:r w:rsidRPr="00375651">
        <w:rPr>
          <w:rFonts w:ascii="Calibri" w:hAnsi="Calibri" w:cs="Calibri"/>
        </w:rPr>
        <w:t xml:space="preserve">Stavebník: </w:t>
      </w:r>
      <w:r w:rsidRPr="00CA120C">
        <w:rPr>
          <w:rFonts w:ascii="Calibri" w:hAnsi="Calibri" w:cs="Calibri"/>
        </w:rPr>
        <w:t xml:space="preserve">CEMMAC </w:t>
      </w:r>
      <w:proofErr w:type="spellStart"/>
      <w:r w:rsidRPr="00CA120C">
        <w:rPr>
          <w:rFonts w:ascii="Calibri" w:hAnsi="Calibri" w:cs="Calibri"/>
        </w:rPr>
        <w:t>a.s</w:t>
      </w:r>
      <w:proofErr w:type="spellEnd"/>
      <w:r w:rsidRPr="00CA120C">
        <w:rPr>
          <w:rFonts w:ascii="Calibri" w:hAnsi="Calibri" w:cs="Calibri"/>
        </w:rPr>
        <w:t>.</w:t>
      </w:r>
      <w:r w:rsidR="00CA120C">
        <w:rPr>
          <w:rFonts w:ascii="Calibri" w:hAnsi="Calibri" w:cs="Calibri"/>
        </w:rPr>
        <w:t>,</w:t>
      </w:r>
      <w:r w:rsidRPr="00CA120C">
        <w:rPr>
          <w:rFonts w:ascii="Calibri" w:hAnsi="Calibri" w:cs="Calibri"/>
        </w:rPr>
        <w:t xml:space="preserve"> Cementárska 14/14, 914 42 Horné Srnie</w:t>
      </w:r>
      <w:r w:rsidR="00CA120C">
        <w:rPr>
          <w:rFonts w:ascii="Calibri" w:hAnsi="Calibri" w:cs="Calibri"/>
        </w:rPr>
        <w:t xml:space="preserve">, </w:t>
      </w:r>
      <w:r w:rsidRPr="00375651">
        <w:rPr>
          <w:rFonts w:ascii="Calibri" w:hAnsi="Calibri" w:cs="Calibri"/>
        </w:rPr>
        <w:t>IČO:</w:t>
      </w:r>
      <w:r w:rsidRPr="00CA120C">
        <w:rPr>
          <w:rFonts w:ascii="Calibri" w:hAnsi="Calibri" w:cs="Calibri"/>
        </w:rPr>
        <w:t>31 412</w:t>
      </w:r>
      <w:r w:rsidR="00CA120C" w:rsidRPr="00CA120C">
        <w:rPr>
          <w:rFonts w:ascii="Calibri" w:hAnsi="Calibri" w:cs="Calibri"/>
        </w:rPr>
        <w:t> </w:t>
      </w:r>
      <w:r w:rsidRPr="00CA120C">
        <w:rPr>
          <w:rFonts w:ascii="Calibri" w:hAnsi="Calibri" w:cs="Calibri"/>
        </w:rPr>
        <w:t>106</w:t>
      </w:r>
    </w:p>
    <w:p w14:paraId="35E8660C" w14:textId="4D48DEB8" w:rsidR="00CA120C" w:rsidRPr="00D05E08" w:rsidRDefault="00CA120C" w:rsidP="009F1EEE">
      <w:pPr>
        <w:jc w:val="both"/>
        <w:rPr>
          <w:rFonts w:asciiTheme="minorHAnsi" w:hAnsiTheme="minorHAnsi" w:cstheme="minorHAnsi"/>
          <w:b/>
          <w:spacing w:val="10"/>
        </w:rPr>
      </w:pPr>
      <w:r w:rsidRPr="001605AF">
        <w:rPr>
          <w:rFonts w:asciiTheme="minorHAnsi" w:hAnsiTheme="minorHAnsi" w:cstheme="minorHAnsi"/>
          <w:spacing w:val="10"/>
        </w:rPr>
        <w:t>Identifikačné údaje oprávnenej osoby:</w:t>
      </w:r>
      <w:r>
        <w:rPr>
          <w:rFonts w:asciiTheme="minorHAnsi" w:hAnsiTheme="minorHAnsi" w:cstheme="minorHAnsi"/>
          <w:spacing w:val="10"/>
        </w:rPr>
        <w:t xml:space="preserve"> Ing.</w:t>
      </w:r>
      <w:r w:rsidR="009D3DBF">
        <w:rPr>
          <w:rFonts w:asciiTheme="minorHAnsi" w:hAnsiTheme="minorHAnsi" w:cstheme="minorHAnsi"/>
          <w:spacing w:val="10"/>
        </w:rPr>
        <w:t xml:space="preserve"> Škripec Radovan,</w:t>
      </w:r>
      <w:r w:rsidR="00E67CBF">
        <w:rPr>
          <w:rFonts w:asciiTheme="minorHAnsi" w:hAnsiTheme="minorHAnsi" w:cstheme="minorHAnsi"/>
          <w:spacing w:val="10"/>
        </w:rPr>
        <w:t xml:space="preserve"> </w:t>
      </w:r>
      <w:r w:rsidR="00612DA1">
        <w:rPr>
          <w:rFonts w:asciiTheme="minorHAnsi" w:hAnsiTheme="minorHAnsi" w:cstheme="minorHAnsi"/>
          <w:spacing w:val="10"/>
        </w:rPr>
        <w:t xml:space="preserve">CEMMAC </w:t>
      </w:r>
      <w:proofErr w:type="spellStart"/>
      <w:r w:rsidR="00612DA1">
        <w:rPr>
          <w:rFonts w:asciiTheme="minorHAnsi" w:hAnsiTheme="minorHAnsi" w:cstheme="minorHAnsi"/>
          <w:spacing w:val="10"/>
        </w:rPr>
        <w:t>a.s</w:t>
      </w:r>
      <w:proofErr w:type="spellEnd"/>
      <w:r w:rsidR="00612DA1">
        <w:rPr>
          <w:rFonts w:asciiTheme="minorHAnsi" w:hAnsiTheme="minorHAnsi" w:cstheme="minorHAnsi"/>
          <w:spacing w:val="10"/>
        </w:rPr>
        <w:t>.</w:t>
      </w:r>
      <w:r w:rsidR="00E67CBF">
        <w:rPr>
          <w:rFonts w:asciiTheme="minorHAnsi" w:hAnsiTheme="minorHAnsi" w:cstheme="minorHAnsi"/>
          <w:spacing w:val="10"/>
        </w:rPr>
        <w:t>,</w:t>
      </w:r>
      <w:r w:rsidR="00612DA1">
        <w:rPr>
          <w:rFonts w:asciiTheme="minorHAnsi" w:hAnsiTheme="minorHAnsi" w:cstheme="minorHAnsi"/>
          <w:spacing w:val="10"/>
        </w:rPr>
        <w:t xml:space="preserve"> Cementárska 14, 914 42 Horné Srnie, e-mail:</w:t>
      </w:r>
      <w:r w:rsidR="0062724E">
        <w:rPr>
          <w:rFonts w:asciiTheme="minorHAnsi" w:hAnsiTheme="minorHAnsi" w:cstheme="minorHAnsi"/>
          <w:spacing w:val="10"/>
        </w:rPr>
        <w:t xml:space="preserve"> </w:t>
      </w:r>
      <w:r w:rsidR="00E67CBF" w:rsidRPr="000F765A">
        <w:rPr>
          <w:rFonts w:asciiTheme="minorHAnsi" w:hAnsiTheme="minorHAnsi" w:cstheme="minorHAnsi"/>
          <w:spacing w:val="10"/>
        </w:rPr>
        <w:t>r.skripec</w:t>
      </w:r>
      <w:r w:rsidR="00612DA1">
        <w:rPr>
          <w:rFonts w:asciiTheme="minorHAnsi" w:hAnsiTheme="minorHAnsi" w:cstheme="minorHAnsi"/>
          <w:spacing w:val="10"/>
        </w:rPr>
        <w:t>@cemmac.sk, tel. +421 911 300</w:t>
      </w:r>
      <w:r w:rsidR="00E67CBF">
        <w:rPr>
          <w:rFonts w:asciiTheme="minorHAnsi" w:hAnsiTheme="minorHAnsi" w:cstheme="minorHAnsi"/>
          <w:spacing w:val="10"/>
        </w:rPr>
        <w:t> </w:t>
      </w:r>
      <w:r w:rsidR="00612DA1">
        <w:rPr>
          <w:rFonts w:asciiTheme="minorHAnsi" w:hAnsiTheme="minorHAnsi" w:cstheme="minorHAnsi"/>
          <w:spacing w:val="10"/>
        </w:rPr>
        <w:t>100</w:t>
      </w:r>
      <w:r w:rsidR="00E67CBF">
        <w:rPr>
          <w:rFonts w:asciiTheme="minorHAnsi" w:hAnsiTheme="minorHAnsi" w:cstheme="minorHAnsi"/>
          <w:spacing w:val="10"/>
        </w:rPr>
        <w:t xml:space="preserve">                                                           </w:t>
      </w:r>
    </w:p>
    <w:p w14:paraId="1B3DC3A2" w14:textId="4FBFBDA7" w:rsidR="00A50F83" w:rsidRPr="00F33C16" w:rsidRDefault="00A50F83" w:rsidP="00D417BF">
      <w:pPr>
        <w:spacing w:line="276" w:lineRule="auto"/>
        <w:jc w:val="both"/>
        <w:rPr>
          <w:rFonts w:asciiTheme="minorHAnsi" w:hAnsiTheme="minorHAnsi" w:cstheme="minorHAnsi"/>
          <w:spacing w:val="10"/>
        </w:rPr>
      </w:pPr>
    </w:p>
    <w:p w14:paraId="56F6217D" w14:textId="52EC2BDF" w:rsidR="00A50F83" w:rsidRPr="00F33C16" w:rsidRDefault="00A50F83" w:rsidP="00A50F83">
      <w:pPr>
        <w:spacing w:line="276" w:lineRule="auto"/>
        <w:jc w:val="both"/>
        <w:rPr>
          <w:rFonts w:asciiTheme="minorHAnsi" w:hAnsiTheme="minorHAnsi" w:cstheme="minorHAnsi"/>
          <w:b/>
          <w:spacing w:val="10"/>
        </w:rPr>
      </w:pPr>
      <w:r w:rsidRPr="00F33C16">
        <w:rPr>
          <w:rFonts w:asciiTheme="minorHAnsi" w:hAnsiTheme="minorHAnsi" w:cstheme="minorHAnsi"/>
          <w:b/>
          <w:spacing w:val="10"/>
        </w:rPr>
        <w:t>Identifikačné údaje projektanta:</w:t>
      </w:r>
    </w:p>
    <w:p w14:paraId="29DBBA08" w14:textId="77777777" w:rsidR="00CA120C" w:rsidRPr="00612DA1" w:rsidRDefault="00CA120C" w:rsidP="00CA120C">
      <w:pPr>
        <w:pStyle w:val="Odsekzoznamu"/>
        <w:ind w:left="4111" w:hanging="4111"/>
        <w:contextualSpacing/>
        <w:jc w:val="both"/>
        <w:rPr>
          <w:rFonts w:ascii="Calibri" w:hAnsi="Calibri" w:cs="Calibri"/>
        </w:rPr>
      </w:pPr>
      <w:r w:rsidRPr="00612DA1">
        <w:rPr>
          <w:rFonts w:ascii="Calibri" w:hAnsi="Calibri" w:cs="Calibri"/>
        </w:rPr>
        <w:t xml:space="preserve">Generálny projektant alebo projektant:  CEMEL servis s.r.o., Za </w:t>
      </w:r>
      <w:proofErr w:type="spellStart"/>
      <w:r w:rsidRPr="00612DA1">
        <w:rPr>
          <w:rFonts w:ascii="Calibri" w:hAnsi="Calibri" w:cs="Calibri"/>
        </w:rPr>
        <w:t>Mlýnem</w:t>
      </w:r>
      <w:proofErr w:type="spellEnd"/>
      <w:r w:rsidRPr="00612DA1">
        <w:rPr>
          <w:rFonts w:ascii="Calibri" w:hAnsi="Calibri" w:cs="Calibri"/>
        </w:rPr>
        <w:t xml:space="preserve"> 602/2, 750 02 </w:t>
      </w:r>
      <w:proofErr w:type="spellStart"/>
      <w:r w:rsidRPr="00612DA1">
        <w:rPr>
          <w:rFonts w:ascii="Calibri" w:hAnsi="Calibri" w:cs="Calibri"/>
        </w:rPr>
        <w:t>Přerov</w:t>
      </w:r>
      <w:proofErr w:type="spellEnd"/>
      <w:r w:rsidRPr="00612DA1">
        <w:rPr>
          <w:rFonts w:ascii="Calibri" w:hAnsi="Calibri" w:cs="Calibri"/>
        </w:rPr>
        <w:t>, ČR</w:t>
      </w:r>
    </w:p>
    <w:p w14:paraId="1B2BB65C" w14:textId="1947F81E" w:rsidR="00CA120C" w:rsidRPr="00375651" w:rsidRDefault="00CA120C" w:rsidP="00CA120C">
      <w:pPr>
        <w:pStyle w:val="Import24"/>
        <w:tabs>
          <w:tab w:val="left" w:pos="288"/>
          <w:tab w:val="left" w:pos="709"/>
          <w:tab w:val="left" w:pos="1296"/>
          <w:tab w:val="left" w:pos="1584"/>
          <w:tab w:val="left" w:pos="3456"/>
          <w:tab w:val="left" w:pos="4896"/>
          <w:tab w:val="left" w:pos="5184"/>
          <w:tab w:val="left" w:pos="6336"/>
          <w:tab w:val="left" w:pos="6624"/>
          <w:tab w:val="left" w:pos="7920"/>
          <w:tab w:val="left" w:pos="8820"/>
        </w:tabs>
        <w:jc w:val="both"/>
        <w:rPr>
          <w:rFonts w:ascii="Calibri" w:hAnsi="Calibri" w:cs="Calibri"/>
          <w:lang w:val="sk-SK"/>
        </w:rPr>
      </w:pPr>
      <w:r w:rsidRPr="00375651">
        <w:rPr>
          <w:rFonts w:ascii="Calibri" w:hAnsi="Calibri" w:cs="Calibri"/>
          <w:lang w:val="sk-SK"/>
        </w:rPr>
        <w:t>Projektovú dokumentáciu stav</w:t>
      </w:r>
      <w:r>
        <w:rPr>
          <w:rFonts w:ascii="Calibri" w:hAnsi="Calibri" w:cs="Calibri"/>
          <w:lang w:val="sk-SK"/>
        </w:rPr>
        <w:t xml:space="preserve">by </w:t>
      </w:r>
      <w:r w:rsidRPr="00375651">
        <w:rPr>
          <w:rFonts w:ascii="Calibri" w:hAnsi="Calibri" w:cs="Calibri"/>
          <w:lang w:val="sk-SK"/>
        </w:rPr>
        <w:t>„</w:t>
      </w:r>
      <w:r>
        <w:rPr>
          <w:rFonts w:ascii="Calibri" w:hAnsi="Calibri" w:cs="Calibri"/>
          <w:lang w:val="sk-SK"/>
        </w:rPr>
        <w:t>Odprášenie chladiča slinku</w:t>
      </w:r>
      <w:r w:rsidRPr="00375651">
        <w:rPr>
          <w:rFonts w:ascii="Calibri" w:hAnsi="Calibri" w:cs="Calibri"/>
          <w:lang w:val="sk-SK"/>
        </w:rPr>
        <w:t xml:space="preserve">“ vypracovala spoločnosť </w:t>
      </w:r>
      <w:r w:rsidRPr="000F765A">
        <w:rPr>
          <w:rFonts w:ascii="Calibri" w:hAnsi="Calibri" w:cs="Calibri"/>
          <w:lang w:val="sk-SK"/>
        </w:rPr>
        <w:t xml:space="preserve">CEMEL servis s.r.o., Za </w:t>
      </w:r>
      <w:proofErr w:type="spellStart"/>
      <w:r w:rsidRPr="000F765A">
        <w:rPr>
          <w:rFonts w:ascii="Calibri" w:hAnsi="Calibri" w:cs="Calibri"/>
          <w:lang w:val="sk-SK"/>
        </w:rPr>
        <w:t>Mlýnem</w:t>
      </w:r>
      <w:proofErr w:type="spellEnd"/>
      <w:r w:rsidRPr="000F765A">
        <w:rPr>
          <w:rFonts w:ascii="Calibri" w:hAnsi="Calibri" w:cs="Calibri"/>
          <w:lang w:val="sk-SK"/>
        </w:rPr>
        <w:t xml:space="preserve"> 602/2, </w:t>
      </w:r>
      <w:proofErr w:type="spellStart"/>
      <w:r w:rsidRPr="000F765A">
        <w:rPr>
          <w:rFonts w:ascii="Calibri" w:hAnsi="Calibri" w:cs="Calibri"/>
          <w:lang w:val="sk-SK"/>
        </w:rPr>
        <w:t>Přerov</w:t>
      </w:r>
      <w:proofErr w:type="spellEnd"/>
      <w:r w:rsidRPr="000F765A">
        <w:rPr>
          <w:rFonts w:ascii="Calibri" w:hAnsi="Calibri" w:cs="Calibri"/>
          <w:lang w:val="sk-SK"/>
        </w:rPr>
        <w:t>, autorizovaný stavebný inžinier Ing. Richard Ďuriš, č. 4791*SP*14 Technické, technologické a energetické vybavenie stavieb, 04/2025, zákazkové číslo C2168/2025.</w:t>
      </w:r>
    </w:p>
    <w:p w14:paraId="194C88ED" w14:textId="77777777" w:rsidR="00CA120C" w:rsidRPr="00F33C16" w:rsidRDefault="00CA120C" w:rsidP="00CA2C31">
      <w:pPr>
        <w:spacing w:line="276" w:lineRule="auto"/>
        <w:jc w:val="both"/>
        <w:rPr>
          <w:rFonts w:asciiTheme="minorHAnsi" w:hAnsiTheme="minorHAnsi" w:cstheme="minorHAnsi"/>
          <w:spacing w:val="10"/>
        </w:rPr>
      </w:pPr>
    </w:p>
    <w:p w14:paraId="41362FDE" w14:textId="77441BD1" w:rsidR="00895D63" w:rsidRPr="00F33C16" w:rsidRDefault="00D71FA7" w:rsidP="00CA2C31">
      <w:pPr>
        <w:spacing w:line="276" w:lineRule="auto"/>
        <w:jc w:val="both"/>
        <w:rPr>
          <w:rFonts w:asciiTheme="minorHAnsi" w:hAnsiTheme="minorHAnsi" w:cstheme="minorHAnsi"/>
          <w:spacing w:val="10"/>
        </w:rPr>
      </w:pPr>
      <w:r w:rsidRPr="00F33C16">
        <w:rPr>
          <w:rFonts w:asciiTheme="minorHAnsi" w:hAnsiTheme="minorHAnsi" w:cstheme="minorHAnsi"/>
          <w:b/>
          <w:spacing w:val="10"/>
        </w:rPr>
        <w:t xml:space="preserve">Názov </w:t>
      </w:r>
      <w:r w:rsidR="00895D63" w:rsidRPr="00F33C16">
        <w:rPr>
          <w:rFonts w:asciiTheme="minorHAnsi" w:hAnsiTheme="minorHAnsi" w:cstheme="minorHAnsi"/>
          <w:b/>
          <w:spacing w:val="10"/>
        </w:rPr>
        <w:t>stavby:</w:t>
      </w:r>
      <w:r w:rsidR="00612DA1">
        <w:rPr>
          <w:rFonts w:asciiTheme="minorHAnsi" w:hAnsiTheme="minorHAnsi" w:cstheme="minorHAnsi"/>
          <w:b/>
          <w:spacing w:val="10"/>
        </w:rPr>
        <w:t xml:space="preserve"> </w:t>
      </w:r>
      <w:r w:rsidR="00612DA1">
        <w:rPr>
          <w:rFonts w:ascii="Calibri" w:hAnsi="Calibri" w:cs="Calibri"/>
        </w:rPr>
        <w:t>Odprášenie chladiča slinku</w:t>
      </w:r>
    </w:p>
    <w:p w14:paraId="52AA2460" w14:textId="038A285D" w:rsidR="00895D63" w:rsidRPr="00263D1E" w:rsidRDefault="00895D63" w:rsidP="00895D63">
      <w:pPr>
        <w:spacing w:line="276" w:lineRule="auto"/>
        <w:jc w:val="both"/>
        <w:rPr>
          <w:rFonts w:asciiTheme="minorHAnsi" w:hAnsiTheme="minorHAnsi" w:cstheme="minorHAnsi"/>
          <w:b/>
          <w:spacing w:val="10"/>
        </w:rPr>
      </w:pPr>
      <w:r w:rsidRPr="00F33C16">
        <w:rPr>
          <w:rFonts w:asciiTheme="minorHAnsi" w:hAnsiTheme="minorHAnsi" w:cstheme="minorHAnsi"/>
          <w:b/>
          <w:spacing w:val="10"/>
        </w:rPr>
        <w:t>ID stavby:</w:t>
      </w:r>
      <w:r w:rsidR="00263D1E">
        <w:rPr>
          <w:rFonts w:asciiTheme="minorHAnsi" w:hAnsiTheme="minorHAnsi" w:cstheme="minorHAnsi"/>
          <w:b/>
          <w:spacing w:val="10"/>
        </w:rPr>
        <w:t xml:space="preserve">   -</w:t>
      </w:r>
    </w:p>
    <w:p w14:paraId="655D455B" w14:textId="2F942970" w:rsidR="00263D1E" w:rsidRPr="00263D1E" w:rsidRDefault="00CF35A1" w:rsidP="00CF35A1">
      <w:pPr>
        <w:spacing w:line="276" w:lineRule="auto"/>
        <w:jc w:val="both"/>
        <w:rPr>
          <w:rFonts w:asciiTheme="minorHAnsi" w:hAnsiTheme="minorHAnsi" w:cstheme="minorHAnsi"/>
          <w:b/>
          <w:spacing w:val="10"/>
        </w:rPr>
      </w:pPr>
      <w:r w:rsidRPr="00F33C16">
        <w:rPr>
          <w:rFonts w:asciiTheme="minorHAnsi" w:hAnsiTheme="minorHAnsi" w:cstheme="minorHAnsi"/>
          <w:b/>
          <w:spacing w:val="10"/>
        </w:rPr>
        <w:t>Miesto stavby:</w:t>
      </w:r>
    </w:p>
    <w:p w14:paraId="73E44580" w14:textId="6B7381E9" w:rsidR="00263D1E" w:rsidRPr="00263D1E" w:rsidRDefault="00263D1E" w:rsidP="00CF35A1">
      <w:pPr>
        <w:spacing w:line="276" w:lineRule="auto"/>
        <w:jc w:val="both"/>
        <w:rPr>
          <w:rFonts w:asciiTheme="minorHAnsi" w:hAnsiTheme="minorHAnsi" w:cstheme="minorHAnsi"/>
          <w:spacing w:val="10"/>
        </w:rPr>
      </w:pPr>
      <w:r w:rsidRPr="00263D1E">
        <w:rPr>
          <w:rFonts w:ascii="Calibri" w:hAnsi="Calibri" w:cs="Calibri"/>
        </w:rPr>
        <w:lastRenderedPageBreak/>
        <w:t xml:space="preserve">CEMMAC </w:t>
      </w:r>
      <w:proofErr w:type="spellStart"/>
      <w:r w:rsidRPr="00263D1E">
        <w:rPr>
          <w:rFonts w:ascii="Calibri" w:hAnsi="Calibri" w:cs="Calibri"/>
        </w:rPr>
        <w:t>a.s</w:t>
      </w:r>
      <w:proofErr w:type="spellEnd"/>
      <w:r w:rsidRPr="00263D1E">
        <w:rPr>
          <w:rFonts w:ascii="Calibri" w:hAnsi="Calibri" w:cs="Calibri"/>
        </w:rPr>
        <w:t>. , Cementárska 14/14, 914 42 Horné Srnie</w:t>
      </w:r>
    </w:p>
    <w:p w14:paraId="05009786" w14:textId="77777777" w:rsidR="00263D1E" w:rsidRDefault="00263D1E" w:rsidP="003A262E">
      <w:pPr>
        <w:spacing w:line="276" w:lineRule="auto"/>
        <w:jc w:val="both"/>
        <w:rPr>
          <w:rFonts w:asciiTheme="minorHAnsi" w:hAnsiTheme="minorHAnsi" w:cstheme="minorHAnsi"/>
          <w:b/>
          <w:spacing w:val="10"/>
        </w:rPr>
      </w:pPr>
    </w:p>
    <w:p w14:paraId="54954CCD" w14:textId="7770EC53" w:rsidR="003A262E" w:rsidRDefault="003A262E" w:rsidP="003A262E">
      <w:pPr>
        <w:spacing w:line="276" w:lineRule="auto"/>
        <w:jc w:val="both"/>
        <w:rPr>
          <w:rFonts w:asciiTheme="minorHAnsi" w:hAnsiTheme="minorHAnsi" w:cstheme="minorHAnsi"/>
          <w:b/>
          <w:spacing w:val="10"/>
        </w:rPr>
      </w:pPr>
      <w:r w:rsidRPr="00F33C16">
        <w:rPr>
          <w:rFonts w:asciiTheme="minorHAnsi" w:hAnsiTheme="minorHAnsi" w:cstheme="minorHAnsi"/>
          <w:b/>
          <w:spacing w:val="10"/>
        </w:rPr>
        <w:t>Stručný popis stavby a jej účelu:</w:t>
      </w:r>
    </w:p>
    <w:p w14:paraId="425BC0D5" w14:textId="77777777" w:rsidR="00453D26" w:rsidRPr="007F5EFA" w:rsidRDefault="00453D26" w:rsidP="00453D26">
      <w:pPr>
        <w:ind w:firstLine="720"/>
        <w:jc w:val="both"/>
        <w:rPr>
          <w:rFonts w:ascii="Calibri" w:hAnsi="Calibri" w:cs="Calibri"/>
        </w:rPr>
      </w:pPr>
      <w:r w:rsidRPr="007F5EFA">
        <w:rPr>
          <w:rFonts w:ascii="Calibri" w:hAnsi="Calibri" w:cs="Calibri"/>
        </w:rPr>
        <w:t>Technológia výroby cementárskeho slinku zahŕňa výpal slinku v rotačnej peci a jeho následné schladenie v chladiči slinku pomocou vzduchu, ktorý  je nasávaný ventilátormi z okolitého prostredia a následne pretláčaný  vrstvou horúceho slinku. V súčasnosti je odpadový plyn z chladiča slinku (odťahovaný z jeho koncovej časti) privádzaný do dvojice cyklónov, v ktorých dochádza k odlúčeniu väčších zŕn slinkového prachu (TZL). Z cyklónov je odpadový plyn  vedený najprv šikmo hore do oblúka  nad budovou chladiča a z neho šikmo dole do vodorovného potrubia  vedeného súbežne s rotačnou pecou smerom k výmenníku tepla. Pred výmenníkom tepla je odpadový plyn  z chladiča slinku  nasávaný radiálnym ventilátorom  do potrubia za výmenníkom pecnej linky, za ktorým  je spoločne s pecnými plynmi  schladený (v mlynici suroviny alebo v kondicionéri)  a následne je odprášený v spoločnom elektrostatickom odlučovač na odprášenie rotačnej pece a chladiča slinku.</w:t>
      </w:r>
    </w:p>
    <w:p w14:paraId="5501891D" w14:textId="77777777" w:rsidR="00453D26" w:rsidRDefault="00453D26" w:rsidP="00453D26">
      <w:pPr>
        <w:ind w:firstLine="720"/>
        <w:jc w:val="both"/>
        <w:rPr>
          <w:rFonts w:ascii="Calibri" w:hAnsi="Calibri" w:cs="Calibri"/>
          <w:color w:val="000000"/>
          <w:kern w:val="28"/>
        </w:rPr>
      </w:pPr>
      <w:r w:rsidRPr="007F5EFA">
        <w:rPr>
          <w:rFonts w:ascii="Calibri" w:hAnsi="Calibri" w:cs="Calibri"/>
        </w:rPr>
        <w:t xml:space="preserve">Účelom tejto stavby je doplnenie samostatného odprášenia chladiča slinku, aby sa znížilo  zaťaženie </w:t>
      </w:r>
      <w:r>
        <w:rPr>
          <w:rFonts w:ascii="Calibri" w:hAnsi="Calibri" w:cs="Calibri"/>
          <w:color w:val="000000"/>
          <w:kern w:val="28"/>
        </w:rPr>
        <w:t>elektrostatického odlučovača rotačnej pece na výpal slinku. Nové odprášenie chladiča slinku  bude pozostávať z chladiča vzduchu (za účelom zníženia teploty odpadového plynu), látkového filtra, odťahového ventilátora a komína.</w:t>
      </w:r>
    </w:p>
    <w:p w14:paraId="4227235D" w14:textId="77777777" w:rsidR="00453D26" w:rsidRPr="00F33C16" w:rsidRDefault="00453D26" w:rsidP="003A262E">
      <w:pPr>
        <w:spacing w:line="276" w:lineRule="auto"/>
        <w:jc w:val="both"/>
        <w:rPr>
          <w:rFonts w:asciiTheme="minorHAnsi" w:hAnsiTheme="minorHAnsi" w:cstheme="minorHAnsi"/>
          <w:b/>
          <w:spacing w:val="10"/>
        </w:rPr>
      </w:pPr>
    </w:p>
    <w:p w14:paraId="46EAD060" w14:textId="31F37C1A" w:rsidR="003A262E" w:rsidRPr="000F765A" w:rsidRDefault="00453D26" w:rsidP="003A262E">
      <w:pPr>
        <w:pStyle w:val="Odsekzoznamu"/>
        <w:numPr>
          <w:ilvl w:val="0"/>
          <w:numId w:val="12"/>
        </w:numPr>
        <w:spacing w:line="276" w:lineRule="auto"/>
        <w:ind w:left="284" w:hanging="284"/>
        <w:jc w:val="both"/>
        <w:rPr>
          <w:rFonts w:asciiTheme="minorHAnsi" w:hAnsiTheme="minorHAnsi" w:cstheme="minorHAnsi"/>
          <w:i/>
          <w:spacing w:val="10"/>
        </w:rPr>
      </w:pPr>
      <w:r w:rsidRPr="000F765A">
        <w:rPr>
          <w:rFonts w:asciiTheme="minorHAnsi" w:hAnsiTheme="minorHAnsi" w:cstheme="minorHAnsi"/>
          <w:i/>
          <w:spacing w:val="10"/>
        </w:rPr>
        <w:t xml:space="preserve">Typ stavby: samostatná stavba </w:t>
      </w:r>
    </w:p>
    <w:p w14:paraId="2D42088F" w14:textId="01240749" w:rsidR="00453D26" w:rsidRPr="000F765A" w:rsidRDefault="003A262E" w:rsidP="003F099C">
      <w:pPr>
        <w:pStyle w:val="Odsekzoznamu"/>
        <w:numPr>
          <w:ilvl w:val="0"/>
          <w:numId w:val="12"/>
        </w:numPr>
        <w:spacing w:line="276" w:lineRule="auto"/>
        <w:ind w:left="284" w:hanging="284"/>
        <w:jc w:val="both"/>
        <w:rPr>
          <w:rFonts w:asciiTheme="minorHAnsi" w:hAnsiTheme="minorHAnsi" w:cstheme="minorHAnsi"/>
          <w:i/>
          <w:spacing w:val="10"/>
        </w:rPr>
      </w:pPr>
      <w:r w:rsidRPr="000F765A">
        <w:rPr>
          <w:rFonts w:asciiTheme="minorHAnsi" w:hAnsiTheme="minorHAnsi" w:cstheme="minorHAnsi"/>
          <w:i/>
          <w:spacing w:val="10"/>
        </w:rPr>
        <w:t>stavb</w:t>
      </w:r>
      <w:r w:rsidR="000F765A">
        <w:rPr>
          <w:rFonts w:asciiTheme="minorHAnsi" w:hAnsiTheme="minorHAnsi" w:cstheme="minorHAnsi"/>
          <w:i/>
          <w:spacing w:val="10"/>
        </w:rPr>
        <w:t>a</w:t>
      </w:r>
      <w:r w:rsidRPr="000F765A">
        <w:rPr>
          <w:rFonts w:asciiTheme="minorHAnsi" w:hAnsiTheme="minorHAnsi" w:cstheme="minorHAnsi"/>
          <w:i/>
          <w:spacing w:val="10"/>
        </w:rPr>
        <w:t xml:space="preserve"> trval</w:t>
      </w:r>
      <w:r w:rsidR="00453D26" w:rsidRPr="000F765A">
        <w:rPr>
          <w:rFonts w:asciiTheme="minorHAnsi" w:hAnsiTheme="minorHAnsi" w:cstheme="minorHAnsi"/>
          <w:i/>
          <w:spacing w:val="10"/>
        </w:rPr>
        <w:t>á</w:t>
      </w:r>
    </w:p>
    <w:p w14:paraId="0E4096CE" w14:textId="1F4B79D4" w:rsidR="003A262E" w:rsidRPr="000F765A" w:rsidRDefault="008337BA" w:rsidP="003F099C">
      <w:pPr>
        <w:pStyle w:val="Odsekzoznamu"/>
        <w:numPr>
          <w:ilvl w:val="0"/>
          <w:numId w:val="12"/>
        </w:numPr>
        <w:spacing w:line="276" w:lineRule="auto"/>
        <w:ind w:left="284" w:hanging="284"/>
        <w:jc w:val="both"/>
        <w:rPr>
          <w:rFonts w:asciiTheme="minorHAnsi" w:hAnsiTheme="minorHAnsi" w:cstheme="minorHAnsi"/>
          <w:i/>
          <w:spacing w:val="10"/>
        </w:rPr>
      </w:pPr>
      <w:r w:rsidRPr="000F765A">
        <w:rPr>
          <w:rFonts w:asciiTheme="minorHAnsi" w:hAnsiTheme="minorHAnsi" w:cstheme="minorHAnsi"/>
          <w:i/>
          <w:spacing w:val="10"/>
        </w:rPr>
        <w:t>jednoduch</w:t>
      </w:r>
      <w:r w:rsidR="00453D26" w:rsidRPr="000F765A">
        <w:rPr>
          <w:rFonts w:asciiTheme="minorHAnsi" w:hAnsiTheme="minorHAnsi" w:cstheme="minorHAnsi"/>
          <w:i/>
          <w:spacing w:val="10"/>
        </w:rPr>
        <w:t>á</w:t>
      </w:r>
      <w:r w:rsidRPr="000F765A">
        <w:rPr>
          <w:rFonts w:asciiTheme="minorHAnsi" w:hAnsiTheme="minorHAnsi" w:cstheme="minorHAnsi"/>
          <w:i/>
          <w:spacing w:val="10"/>
        </w:rPr>
        <w:t xml:space="preserve"> stavbu</w:t>
      </w:r>
      <w:r w:rsidR="003A262E" w:rsidRPr="000F765A">
        <w:rPr>
          <w:rFonts w:asciiTheme="minorHAnsi" w:hAnsiTheme="minorHAnsi" w:cstheme="minorHAnsi"/>
          <w:i/>
          <w:spacing w:val="10"/>
        </w:rPr>
        <w:t xml:space="preserve"> podľa písmena §2/8 </w:t>
      </w:r>
    </w:p>
    <w:p w14:paraId="09CC0A01" w14:textId="6008C975" w:rsidR="004030FE" w:rsidRPr="00F33C16" w:rsidRDefault="004030FE" w:rsidP="00895D63">
      <w:pPr>
        <w:spacing w:line="276" w:lineRule="auto"/>
        <w:jc w:val="both"/>
        <w:rPr>
          <w:rFonts w:asciiTheme="minorHAnsi" w:hAnsiTheme="minorHAnsi" w:cstheme="minorHAnsi"/>
          <w:spacing w:val="10"/>
        </w:rPr>
      </w:pPr>
    </w:p>
    <w:p w14:paraId="0DA75812" w14:textId="1F2890F0" w:rsidR="00263D1E" w:rsidRPr="00263D1E" w:rsidRDefault="004030FE" w:rsidP="00263D1E">
      <w:pPr>
        <w:spacing w:line="276" w:lineRule="auto"/>
        <w:jc w:val="both"/>
        <w:rPr>
          <w:rFonts w:asciiTheme="minorHAnsi" w:hAnsiTheme="minorHAnsi" w:cstheme="minorHAnsi"/>
          <w:b/>
          <w:spacing w:val="10"/>
        </w:rPr>
      </w:pPr>
      <w:r w:rsidRPr="00F33C16">
        <w:rPr>
          <w:rFonts w:asciiTheme="minorHAnsi" w:hAnsiTheme="minorHAnsi" w:cstheme="minorHAnsi"/>
          <w:b/>
          <w:spacing w:val="10"/>
        </w:rPr>
        <w:t>Členenie stavby</w:t>
      </w:r>
      <w:r w:rsidR="00E56C9B" w:rsidRPr="00F33C16">
        <w:rPr>
          <w:rFonts w:asciiTheme="minorHAnsi" w:hAnsiTheme="minorHAnsi" w:cstheme="minorHAnsi"/>
          <w:b/>
          <w:spacing w:val="10"/>
        </w:rPr>
        <w:t xml:space="preserve"> podľa účelu</w:t>
      </w:r>
      <w:r w:rsidR="00263D1E" w:rsidRPr="00B02717">
        <w:rPr>
          <w:rFonts w:ascii="Calibri" w:hAnsi="Calibri" w:cs="Calibri"/>
          <w:b/>
        </w:rPr>
        <w:t xml:space="preserve">: </w:t>
      </w:r>
      <w:r w:rsidR="00263D1E" w:rsidRPr="00263D1E">
        <w:rPr>
          <w:rFonts w:ascii="Calibri" w:hAnsi="Calibri" w:cs="Calibri"/>
        </w:rPr>
        <w:t>2413</w:t>
      </w:r>
    </w:p>
    <w:p w14:paraId="5D45AAA0" w14:textId="49126DDB" w:rsidR="00263D1E" w:rsidRPr="00263D1E" w:rsidRDefault="003B629A" w:rsidP="00263D1E">
      <w:pPr>
        <w:spacing w:line="276" w:lineRule="auto"/>
        <w:jc w:val="both"/>
        <w:rPr>
          <w:rFonts w:asciiTheme="minorHAnsi" w:hAnsiTheme="minorHAnsi" w:cstheme="minorHAnsi"/>
          <w:spacing w:val="10"/>
        </w:rPr>
      </w:pPr>
      <w:r w:rsidRPr="00F33C16">
        <w:rPr>
          <w:rFonts w:asciiTheme="minorHAnsi" w:hAnsiTheme="minorHAnsi" w:cstheme="minorHAnsi"/>
          <w:b/>
          <w:spacing w:val="10"/>
        </w:rPr>
        <w:t>Členenie stavby na stavebné objekty (SO) a prevádzkové súbory (PS):</w:t>
      </w:r>
    </w:p>
    <w:p w14:paraId="54AFA972" w14:textId="77777777" w:rsidR="00263D1E" w:rsidRPr="00263D1E" w:rsidRDefault="00263D1E" w:rsidP="00263D1E">
      <w:pPr>
        <w:pStyle w:val="Odsekzoznamu"/>
        <w:tabs>
          <w:tab w:val="left" w:pos="0"/>
        </w:tabs>
        <w:ind w:left="0"/>
        <w:contextualSpacing/>
        <w:jc w:val="both"/>
        <w:rPr>
          <w:rFonts w:ascii="Calibri" w:hAnsi="Calibri" w:cs="Calibri"/>
        </w:rPr>
      </w:pPr>
      <w:r w:rsidRPr="00263D1E">
        <w:rPr>
          <w:rFonts w:ascii="Calibri" w:hAnsi="Calibri" w:cs="Calibri"/>
        </w:rPr>
        <w:t>Hlavná stavba: Stavba 01 – Odprášenie chladiča slinku</w:t>
      </w:r>
    </w:p>
    <w:p w14:paraId="2B353262" w14:textId="77777777" w:rsidR="00263D1E" w:rsidRPr="00263D1E" w:rsidRDefault="00263D1E" w:rsidP="00263D1E">
      <w:pPr>
        <w:pStyle w:val="Odsekzoznamu"/>
        <w:tabs>
          <w:tab w:val="left" w:pos="0"/>
        </w:tabs>
        <w:ind w:left="0"/>
        <w:contextualSpacing/>
        <w:jc w:val="both"/>
        <w:rPr>
          <w:rFonts w:ascii="Calibri" w:hAnsi="Calibri" w:cs="Calibri"/>
        </w:rPr>
      </w:pPr>
      <w:r w:rsidRPr="00263D1E">
        <w:rPr>
          <w:rFonts w:ascii="Calibri" w:hAnsi="Calibri" w:cs="Calibri"/>
        </w:rPr>
        <w:t xml:space="preserve">Členenie hlavnej stavby na prevádzkové súbory a stavebné objekty: </w:t>
      </w:r>
    </w:p>
    <w:p w14:paraId="32DA9638" w14:textId="77777777" w:rsidR="00263D1E" w:rsidRPr="00263D1E" w:rsidRDefault="00263D1E" w:rsidP="00263D1E">
      <w:pPr>
        <w:pStyle w:val="Odsekzoznamu"/>
        <w:tabs>
          <w:tab w:val="left" w:pos="0"/>
        </w:tabs>
        <w:ind w:left="0"/>
        <w:contextualSpacing/>
        <w:jc w:val="both"/>
        <w:rPr>
          <w:rFonts w:ascii="Calibri" w:hAnsi="Calibri" w:cs="Calibri"/>
        </w:rPr>
      </w:pPr>
      <w:r w:rsidRPr="00263D1E">
        <w:rPr>
          <w:rFonts w:ascii="Calibri" w:hAnsi="Calibri" w:cs="Calibri"/>
        </w:rPr>
        <w:t xml:space="preserve">                                                                01/ SO 4.03 – Odprášenie rotačnej pece a chladiča, </w:t>
      </w:r>
    </w:p>
    <w:p w14:paraId="06C1BA2A" w14:textId="77777777" w:rsidR="00263D1E" w:rsidRPr="00263D1E" w:rsidRDefault="00263D1E" w:rsidP="00263D1E">
      <w:pPr>
        <w:pStyle w:val="Odsekzoznamu"/>
        <w:tabs>
          <w:tab w:val="left" w:pos="0"/>
        </w:tabs>
        <w:ind w:left="0"/>
        <w:contextualSpacing/>
        <w:jc w:val="both"/>
        <w:rPr>
          <w:rFonts w:ascii="Calibri" w:hAnsi="Calibri" w:cs="Calibri"/>
        </w:rPr>
      </w:pPr>
      <w:r w:rsidRPr="00263D1E">
        <w:rPr>
          <w:rFonts w:ascii="Calibri" w:hAnsi="Calibri" w:cs="Calibri"/>
        </w:rPr>
        <w:t xml:space="preserve">                                                                01/ PS 4.03 – Odprášenie rotačnej pece a chladiča</w:t>
      </w:r>
    </w:p>
    <w:p w14:paraId="06EE97FA" w14:textId="10BBFAC1" w:rsidR="00B96645" w:rsidRPr="00F33C16" w:rsidRDefault="00B96645" w:rsidP="00895D63">
      <w:pPr>
        <w:spacing w:line="276" w:lineRule="auto"/>
        <w:jc w:val="both"/>
        <w:rPr>
          <w:rFonts w:asciiTheme="minorHAnsi" w:hAnsiTheme="minorHAnsi" w:cstheme="minorHAnsi"/>
          <w:spacing w:val="10"/>
        </w:rPr>
      </w:pPr>
    </w:p>
    <w:p w14:paraId="3E381F55" w14:textId="2DE50F76" w:rsidR="00CA1C45" w:rsidRDefault="00CA1C45" w:rsidP="00CA1C45">
      <w:pPr>
        <w:spacing w:line="276" w:lineRule="auto"/>
        <w:jc w:val="both"/>
        <w:rPr>
          <w:rFonts w:asciiTheme="minorHAnsi" w:hAnsiTheme="minorHAnsi" w:cstheme="minorHAnsi"/>
          <w:b/>
          <w:spacing w:val="10"/>
        </w:rPr>
      </w:pPr>
      <w:r w:rsidRPr="00F33C16">
        <w:rPr>
          <w:rFonts w:asciiTheme="minorHAnsi" w:hAnsiTheme="minorHAnsi" w:cstheme="minorHAnsi"/>
          <w:b/>
          <w:spacing w:val="10"/>
        </w:rPr>
        <w:t>Stavebné pozemky</w:t>
      </w:r>
      <w:r w:rsidR="00EF1D8F" w:rsidRPr="00F33C16">
        <w:rPr>
          <w:rFonts w:asciiTheme="minorHAnsi" w:hAnsiTheme="minorHAnsi" w:cstheme="minorHAnsi"/>
          <w:b/>
          <w:spacing w:val="10"/>
        </w:rPr>
        <w:t xml:space="preserve"> a právny vzťah k pozemkom a stavbám</w:t>
      </w:r>
      <w:r w:rsidRPr="00F33C16">
        <w:rPr>
          <w:rFonts w:asciiTheme="minorHAnsi" w:hAnsiTheme="minorHAnsi" w:cstheme="minorHAnsi"/>
          <w:b/>
          <w:spacing w:val="10"/>
        </w:rPr>
        <w:t>:</w:t>
      </w:r>
    </w:p>
    <w:p w14:paraId="4BFC4EFE" w14:textId="77777777" w:rsidR="00263D1E" w:rsidRPr="003F3554" w:rsidRDefault="00263D1E" w:rsidP="003F3554">
      <w:pPr>
        <w:pStyle w:val="Odsekzoznamu"/>
        <w:ind w:left="0"/>
        <w:contextualSpacing/>
        <w:jc w:val="both"/>
        <w:rPr>
          <w:rFonts w:ascii="Calibri" w:hAnsi="Calibri" w:cs="Calibri"/>
        </w:rPr>
      </w:pPr>
      <w:r w:rsidRPr="003F3554">
        <w:rPr>
          <w:rFonts w:ascii="Calibri" w:hAnsi="Calibri" w:cs="Calibri"/>
        </w:rPr>
        <w:t xml:space="preserve">okres: Trenčín, obec: Horné Srnie, katastrálne územie: Horné Srnie, KN C, parcelné číslo: 2257/10, druh pozemku: zastavaná plocha a nádvorie, číslo listu vlastníctva: 108, vlastník: CEMMAC </w:t>
      </w:r>
      <w:proofErr w:type="spellStart"/>
      <w:r w:rsidRPr="003F3554">
        <w:rPr>
          <w:rFonts w:ascii="Calibri" w:hAnsi="Calibri" w:cs="Calibri"/>
        </w:rPr>
        <w:t>a.s</w:t>
      </w:r>
      <w:proofErr w:type="spellEnd"/>
      <w:r w:rsidRPr="003F3554">
        <w:rPr>
          <w:rFonts w:ascii="Calibri" w:hAnsi="Calibri" w:cs="Calibri"/>
        </w:rPr>
        <w:t>. Horné Srnie</w:t>
      </w:r>
    </w:p>
    <w:p w14:paraId="478EF26A" w14:textId="77777777" w:rsidR="00263D1E" w:rsidRPr="00F33C16" w:rsidRDefault="00263D1E" w:rsidP="00CA1C45">
      <w:pPr>
        <w:spacing w:line="276" w:lineRule="auto"/>
        <w:jc w:val="both"/>
        <w:rPr>
          <w:rFonts w:asciiTheme="minorHAnsi" w:hAnsiTheme="minorHAnsi" w:cstheme="minorHAnsi"/>
          <w:b/>
          <w:spacing w:val="10"/>
        </w:rPr>
      </w:pPr>
    </w:p>
    <w:p w14:paraId="23EA97B8" w14:textId="05636E01" w:rsidR="002C3F10" w:rsidRDefault="002C3F10" w:rsidP="00CA1C45">
      <w:pPr>
        <w:spacing w:line="276" w:lineRule="auto"/>
        <w:jc w:val="both"/>
        <w:rPr>
          <w:rFonts w:asciiTheme="minorHAnsi" w:hAnsiTheme="minorHAnsi" w:cstheme="minorHAnsi"/>
          <w:b/>
          <w:spacing w:val="10"/>
        </w:rPr>
      </w:pPr>
      <w:r w:rsidRPr="00F33C16">
        <w:rPr>
          <w:rFonts w:asciiTheme="minorHAnsi" w:hAnsiTheme="minorHAnsi" w:cstheme="minorHAnsi"/>
          <w:b/>
          <w:spacing w:val="10"/>
        </w:rPr>
        <w:t>Susedné pozemky:</w:t>
      </w:r>
    </w:p>
    <w:p w14:paraId="1B2FA2B2" w14:textId="77777777" w:rsidR="003F3554" w:rsidRPr="003F3554" w:rsidRDefault="003F3554" w:rsidP="003F3554">
      <w:pPr>
        <w:pStyle w:val="Odsekzoznamu"/>
        <w:ind w:left="0"/>
        <w:contextualSpacing/>
        <w:jc w:val="both"/>
        <w:rPr>
          <w:rFonts w:ascii="Calibri" w:hAnsi="Calibri" w:cs="Calibri"/>
        </w:rPr>
      </w:pPr>
      <w:r w:rsidRPr="003F3554">
        <w:rPr>
          <w:rFonts w:ascii="Calibri" w:hAnsi="Calibri" w:cs="Calibri"/>
        </w:rPr>
        <w:t xml:space="preserve">okres: Trenčín, obec: Horné Srnie, katastrálne územie: Horné Srnie, KN C, parcelné číslo: 2257/8, druh pozemku: zastavaná plocha a nádvorie, číslo listu vlastníctva: 108, vlastník: CEMMAC </w:t>
      </w:r>
      <w:proofErr w:type="spellStart"/>
      <w:r w:rsidRPr="003F3554">
        <w:rPr>
          <w:rFonts w:ascii="Calibri" w:hAnsi="Calibri" w:cs="Calibri"/>
        </w:rPr>
        <w:t>a.s</w:t>
      </w:r>
      <w:proofErr w:type="spellEnd"/>
      <w:r w:rsidRPr="003F3554">
        <w:rPr>
          <w:rFonts w:ascii="Calibri" w:hAnsi="Calibri" w:cs="Calibri"/>
        </w:rPr>
        <w:t>. Horné Srnie</w:t>
      </w:r>
    </w:p>
    <w:p w14:paraId="527FC785" w14:textId="77777777" w:rsidR="003F3554" w:rsidRPr="00F33C16" w:rsidRDefault="003F3554" w:rsidP="00CA1C45">
      <w:pPr>
        <w:spacing w:line="276" w:lineRule="auto"/>
        <w:jc w:val="both"/>
        <w:rPr>
          <w:rFonts w:asciiTheme="minorHAnsi" w:hAnsiTheme="minorHAnsi" w:cstheme="minorHAnsi"/>
          <w:b/>
          <w:spacing w:val="10"/>
        </w:rPr>
      </w:pPr>
    </w:p>
    <w:p w14:paraId="7E419CBF" w14:textId="070EC347" w:rsidR="002C3F10" w:rsidRDefault="002C3F10" w:rsidP="002C3F10">
      <w:pPr>
        <w:spacing w:line="276" w:lineRule="auto"/>
        <w:jc w:val="both"/>
        <w:rPr>
          <w:rFonts w:asciiTheme="minorHAnsi" w:hAnsiTheme="minorHAnsi" w:cstheme="minorHAnsi"/>
          <w:b/>
          <w:spacing w:val="10"/>
        </w:rPr>
      </w:pPr>
      <w:r w:rsidRPr="00F33C16">
        <w:rPr>
          <w:rFonts w:asciiTheme="minorHAnsi" w:hAnsiTheme="minorHAnsi" w:cstheme="minorHAnsi"/>
          <w:b/>
          <w:spacing w:val="10"/>
        </w:rPr>
        <w:t>Susedné stavby:</w:t>
      </w:r>
    </w:p>
    <w:p w14:paraId="06AF9D27" w14:textId="77777777" w:rsidR="003F3554" w:rsidRPr="003F3554" w:rsidRDefault="003F3554" w:rsidP="003F3554">
      <w:pPr>
        <w:pStyle w:val="Odsekzoznamu"/>
        <w:tabs>
          <w:tab w:val="left" w:pos="2268"/>
        </w:tabs>
        <w:ind w:left="0"/>
        <w:contextualSpacing/>
        <w:jc w:val="both"/>
        <w:rPr>
          <w:rFonts w:ascii="Calibri" w:hAnsi="Calibri" w:cs="Calibri"/>
        </w:rPr>
      </w:pPr>
      <w:r w:rsidRPr="003F3554">
        <w:rPr>
          <w:rFonts w:ascii="Calibri" w:hAnsi="Calibri" w:cs="Calibri"/>
        </w:rPr>
        <w:t xml:space="preserve">okres:  Trenčín, obec: Horné Srnie, katastrálne územie: Horné Srnie, KN C, parcelné číslo: 2257/9, druh pozemku: zastavaná plocha a nádvorie, číslo listu vlastníctva: 108, vlastník: CEMMAC </w:t>
      </w:r>
      <w:proofErr w:type="spellStart"/>
      <w:r w:rsidRPr="003F3554">
        <w:rPr>
          <w:rFonts w:ascii="Calibri" w:hAnsi="Calibri" w:cs="Calibri"/>
        </w:rPr>
        <w:t>a.s</w:t>
      </w:r>
      <w:proofErr w:type="spellEnd"/>
      <w:r w:rsidRPr="003F3554">
        <w:rPr>
          <w:rFonts w:ascii="Calibri" w:hAnsi="Calibri" w:cs="Calibri"/>
        </w:rPr>
        <w:t>. Horné Srnie</w:t>
      </w:r>
    </w:p>
    <w:p w14:paraId="1A2C82F7" w14:textId="77777777" w:rsidR="003F3554" w:rsidRPr="00B02717" w:rsidRDefault="003F3554" w:rsidP="003F3554">
      <w:pPr>
        <w:pStyle w:val="Odsekzoznamu"/>
        <w:tabs>
          <w:tab w:val="left" w:pos="0"/>
        </w:tabs>
        <w:ind w:left="567"/>
        <w:jc w:val="both"/>
        <w:rPr>
          <w:rFonts w:ascii="Calibri" w:hAnsi="Calibri" w:cs="Calibri"/>
          <w:b/>
        </w:rPr>
      </w:pPr>
    </w:p>
    <w:p w14:paraId="144F5C98" w14:textId="4A42B21D" w:rsidR="003F3554" w:rsidRPr="003F3554" w:rsidRDefault="00CC3C3C" w:rsidP="003F3554">
      <w:pPr>
        <w:pStyle w:val="Odsekzoznamu"/>
        <w:tabs>
          <w:tab w:val="left" w:pos="0"/>
        </w:tabs>
        <w:ind w:left="0"/>
        <w:contextualSpacing/>
        <w:jc w:val="both"/>
        <w:rPr>
          <w:rFonts w:ascii="Calibri" w:hAnsi="Calibri" w:cs="Calibri"/>
        </w:rPr>
      </w:pPr>
      <w:r w:rsidRPr="00F33C16">
        <w:rPr>
          <w:rFonts w:asciiTheme="minorHAnsi" w:hAnsiTheme="minorHAnsi" w:cstheme="minorHAnsi"/>
          <w:b/>
          <w:spacing w:val="10"/>
        </w:rPr>
        <w:t>Úroveň podlahy 1. nadzemného podlažia (m. n. m.):</w:t>
      </w:r>
      <w:r w:rsidR="003F3554" w:rsidRPr="003F3554">
        <w:rPr>
          <w:rFonts w:ascii="Calibri" w:hAnsi="Calibri" w:cs="Calibri"/>
        </w:rPr>
        <w:t xml:space="preserve"> 260 </w:t>
      </w:r>
      <w:proofErr w:type="spellStart"/>
      <w:r w:rsidR="003F3554" w:rsidRPr="003F3554">
        <w:rPr>
          <w:rFonts w:ascii="Calibri" w:hAnsi="Calibri" w:cs="Calibri"/>
        </w:rPr>
        <w:t>Bpv</w:t>
      </w:r>
      <w:proofErr w:type="spellEnd"/>
      <w:r w:rsidR="003F3554" w:rsidRPr="003F3554">
        <w:rPr>
          <w:rFonts w:ascii="Calibri" w:hAnsi="Calibri" w:cs="Calibri"/>
        </w:rPr>
        <w:t xml:space="preserve"> (m. n. m.)</w:t>
      </w:r>
    </w:p>
    <w:p w14:paraId="13F33339" w14:textId="22711622" w:rsidR="00CC3C3C" w:rsidRPr="00F33C16" w:rsidRDefault="00CC3C3C" w:rsidP="00CC3C3C">
      <w:pPr>
        <w:spacing w:line="276" w:lineRule="auto"/>
        <w:jc w:val="both"/>
        <w:rPr>
          <w:rFonts w:asciiTheme="minorHAnsi" w:hAnsiTheme="minorHAnsi" w:cstheme="minorHAnsi"/>
          <w:b/>
          <w:spacing w:val="10"/>
        </w:rPr>
      </w:pPr>
    </w:p>
    <w:p w14:paraId="7400CDDF" w14:textId="7F119EDE" w:rsidR="00CC3C3C" w:rsidRPr="00F33C16" w:rsidRDefault="00CC3C3C" w:rsidP="00CC3C3C">
      <w:pPr>
        <w:spacing w:line="276" w:lineRule="auto"/>
        <w:jc w:val="both"/>
        <w:rPr>
          <w:rFonts w:asciiTheme="minorHAnsi" w:hAnsiTheme="minorHAnsi" w:cstheme="minorHAnsi"/>
          <w:b/>
          <w:spacing w:val="10"/>
        </w:rPr>
      </w:pPr>
      <w:r w:rsidRPr="00F33C16">
        <w:rPr>
          <w:rFonts w:asciiTheme="minorHAnsi" w:hAnsiTheme="minorHAnsi" w:cstheme="minorHAnsi"/>
          <w:b/>
          <w:spacing w:val="10"/>
        </w:rPr>
        <w:lastRenderedPageBreak/>
        <w:t xml:space="preserve">Celková výška stavby (m): </w:t>
      </w:r>
      <w:r w:rsidR="003F3554" w:rsidRPr="003F3554">
        <w:rPr>
          <w:rFonts w:ascii="Calibri" w:hAnsi="Calibri" w:cs="Calibri"/>
        </w:rPr>
        <w:t>29,00 m od 1. nadzemného podlažia</w:t>
      </w:r>
    </w:p>
    <w:p w14:paraId="1FA4C685" w14:textId="77777777" w:rsidR="00DB7688" w:rsidRPr="00F33C16" w:rsidRDefault="00DB7688" w:rsidP="00173C35">
      <w:pPr>
        <w:spacing w:line="276" w:lineRule="auto"/>
        <w:jc w:val="both"/>
        <w:rPr>
          <w:rFonts w:asciiTheme="minorHAnsi" w:hAnsiTheme="minorHAnsi" w:cstheme="minorHAnsi"/>
          <w:b/>
          <w:spacing w:val="10"/>
        </w:rPr>
      </w:pPr>
    </w:p>
    <w:p w14:paraId="3C41C666" w14:textId="2FB7221F" w:rsidR="00173C35" w:rsidRPr="00F33C16" w:rsidRDefault="00173C35" w:rsidP="00173C35">
      <w:pPr>
        <w:spacing w:line="276" w:lineRule="auto"/>
        <w:jc w:val="both"/>
        <w:rPr>
          <w:rFonts w:asciiTheme="minorHAnsi" w:hAnsiTheme="minorHAnsi" w:cstheme="minorHAnsi"/>
          <w:b/>
          <w:spacing w:val="10"/>
        </w:rPr>
      </w:pPr>
      <w:r w:rsidRPr="00F33C16">
        <w:rPr>
          <w:rFonts w:asciiTheme="minorHAnsi" w:hAnsiTheme="minorHAnsi" w:cstheme="minorHAnsi"/>
          <w:b/>
          <w:spacing w:val="10"/>
        </w:rPr>
        <w:t>Odstupové vzdialenosti od susedných pozemkov a stavieb (m):</w:t>
      </w:r>
    </w:p>
    <w:p w14:paraId="42650EA5" w14:textId="23D9ADC4" w:rsidR="00173C35" w:rsidRPr="000F765A" w:rsidRDefault="00173C35" w:rsidP="00173C35">
      <w:pPr>
        <w:pStyle w:val="Odsekzoznamu"/>
        <w:numPr>
          <w:ilvl w:val="0"/>
          <w:numId w:val="13"/>
        </w:numPr>
        <w:spacing w:line="276" w:lineRule="auto"/>
        <w:ind w:left="284" w:hanging="284"/>
        <w:jc w:val="both"/>
        <w:rPr>
          <w:rFonts w:asciiTheme="minorHAnsi" w:hAnsiTheme="minorHAnsi" w:cstheme="minorHAnsi"/>
          <w:spacing w:val="10"/>
        </w:rPr>
      </w:pPr>
      <w:r w:rsidRPr="000F765A">
        <w:rPr>
          <w:rFonts w:asciiTheme="minorHAnsi" w:hAnsiTheme="minorHAnsi" w:cstheme="minorHAnsi"/>
          <w:spacing w:val="10"/>
        </w:rPr>
        <w:t xml:space="preserve">od hranice </w:t>
      </w:r>
      <w:proofErr w:type="spellStart"/>
      <w:r w:rsidRPr="000F765A">
        <w:rPr>
          <w:rFonts w:asciiTheme="minorHAnsi" w:hAnsiTheme="minorHAnsi" w:cstheme="minorHAnsi"/>
          <w:spacing w:val="10"/>
        </w:rPr>
        <w:t>parc</w:t>
      </w:r>
      <w:proofErr w:type="spellEnd"/>
      <w:r w:rsidRPr="000F765A">
        <w:rPr>
          <w:rFonts w:asciiTheme="minorHAnsi" w:hAnsiTheme="minorHAnsi" w:cstheme="minorHAnsi"/>
          <w:spacing w:val="10"/>
        </w:rPr>
        <w:t xml:space="preserve">. č. </w:t>
      </w:r>
      <w:r w:rsidR="000F765A" w:rsidRPr="000F765A">
        <w:rPr>
          <w:rFonts w:asciiTheme="minorHAnsi" w:hAnsiTheme="minorHAnsi" w:cstheme="minorHAnsi"/>
          <w:spacing w:val="10"/>
        </w:rPr>
        <w:t>2257/9</w:t>
      </w:r>
      <w:r w:rsidRPr="000F765A">
        <w:rPr>
          <w:rFonts w:asciiTheme="minorHAnsi" w:hAnsiTheme="minorHAnsi" w:cstheme="minorHAnsi"/>
          <w:spacing w:val="10"/>
        </w:rPr>
        <w:t xml:space="preserve">: </w:t>
      </w:r>
      <w:r w:rsidR="000F765A" w:rsidRPr="000F765A">
        <w:rPr>
          <w:rFonts w:asciiTheme="minorHAnsi" w:hAnsiTheme="minorHAnsi" w:cstheme="minorHAnsi"/>
          <w:spacing w:val="10"/>
        </w:rPr>
        <w:t>11,00</w:t>
      </w:r>
      <w:r w:rsidRPr="000F765A">
        <w:rPr>
          <w:rFonts w:asciiTheme="minorHAnsi" w:hAnsiTheme="minorHAnsi" w:cstheme="minorHAnsi"/>
          <w:spacing w:val="10"/>
        </w:rPr>
        <w:t xml:space="preserve"> m</w:t>
      </w:r>
    </w:p>
    <w:p w14:paraId="360DEBA9" w14:textId="77777777" w:rsidR="00DB7688" w:rsidRPr="00F33C16" w:rsidRDefault="00DB7688" w:rsidP="002C3F10">
      <w:pPr>
        <w:spacing w:line="276" w:lineRule="auto"/>
        <w:jc w:val="both"/>
        <w:rPr>
          <w:rFonts w:asciiTheme="minorHAnsi" w:hAnsiTheme="minorHAnsi" w:cstheme="minorHAnsi"/>
          <w:b/>
          <w:spacing w:val="10"/>
        </w:rPr>
      </w:pPr>
    </w:p>
    <w:p w14:paraId="07D990C3" w14:textId="40F86C69" w:rsidR="005A3211" w:rsidRPr="00F33C16" w:rsidRDefault="0074131B" w:rsidP="002C3F10">
      <w:pPr>
        <w:spacing w:line="276" w:lineRule="auto"/>
        <w:jc w:val="both"/>
        <w:rPr>
          <w:rFonts w:asciiTheme="minorHAnsi" w:hAnsiTheme="minorHAnsi" w:cstheme="minorHAnsi"/>
          <w:b/>
          <w:spacing w:val="10"/>
        </w:rPr>
      </w:pPr>
      <w:r w:rsidRPr="00F33C16">
        <w:rPr>
          <w:rFonts w:asciiTheme="minorHAnsi" w:hAnsiTheme="minorHAnsi" w:cstheme="minorHAnsi"/>
          <w:b/>
          <w:spacing w:val="10"/>
        </w:rPr>
        <w:t>Celková plocha pozemku (m</w:t>
      </w:r>
      <w:r w:rsidRPr="00F33C16">
        <w:rPr>
          <w:rFonts w:asciiTheme="minorHAnsi" w:hAnsiTheme="minorHAnsi" w:cstheme="minorHAnsi"/>
          <w:b/>
          <w:spacing w:val="10"/>
          <w:vertAlign w:val="superscript"/>
        </w:rPr>
        <w:t>2</w:t>
      </w:r>
      <w:r w:rsidRPr="00F33C16">
        <w:rPr>
          <w:rFonts w:asciiTheme="minorHAnsi" w:hAnsiTheme="minorHAnsi" w:cstheme="minorHAnsi"/>
          <w:b/>
          <w:spacing w:val="10"/>
        </w:rPr>
        <w:t>):</w:t>
      </w:r>
      <w:r w:rsidR="003E2242" w:rsidRPr="00F33C16">
        <w:rPr>
          <w:rFonts w:asciiTheme="minorHAnsi" w:hAnsiTheme="minorHAnsi" w:cstheme="minorHAnsi"/>
          <w:b/>
          <w:spacing w:val="10"/>
        </w:rPr>
        <w:t xml:space="preserve"> </w:t>
      </w:r>
      <w:r w:rsidR="009D3DBF" w:rsidRPr="009D3DBF">
        <w:rPr>
          <w:rFonts w:asciiTheme="minorHAnsi" w:hAnsiTheme="minorHAnsi" w:cstheme="minorHAnsi"/>
          <w:spacing w:val="10"/>
        </w:rPr>
        <w:t>638,00</w:t>
      </w:r>
    </w:p>
    <w:p w14:paraId="12138400" w14:textId="19C1FDC2" w:rsidR="005A3211" w:rsidRPr="00F33C16" w:rsidRDefault="005A3211" w:rsidP="005A3211">
      <w:pPr>
        <w:spacing w:line="276" w:lineRule="auto"/>
        <w:jc w:val="both"/>
        <w:rPr>
          <w:rFonts w:asciiTheme="minorHAnsi" w:hAnsiTheme="minorHAnsi" w:cstheme="minorHAnsi"/>
          <w:b/>
          <w:spacing w:val="10"/>
        </w:rPr>
      </w:pPr>
      <w:r w:rsidRPr="00F33C16">
        <w:rPr>
          <w:rFonts w:asciiTheme="minorHAnsi" w:hAnsiTheme="minorHAnsi" w:cstheme="minorHAnsi"/>
          <w:b/>
          <w:spacing w:val="10"/>
        </w:rPr>
        <w:t>Zastavaná plocha (m</w:t>
      </w:r>
      <w:r w:rsidRPr="00F33C16">
        <w:rPr>
          <w:rFonts w:asciiTheme="minorHAnsi" w:hAnsiTheme="minorHAnsi" w:cstheme="minorHAnsi"/>
          <w:b/>
          <w:spacing w:val="10"/>
          <w:vertAlign w:val="superscript"/>
        </w:rPr>
        <w:t>2</w:t>
      </w:r>
      <w:r w:rsidRPr="00F33C16">
        <w:rPr>
          <w:rFonts w:asciiTheme="minorHAnsi" w:hAnsiTheme="minorHAnsi" w:cstheme="minorHAnsi"/>
          <w:b/>
          <w:spacing w:val="10"/>
        </w:rPr>
        <w:t>):</w:t>
      </w:r>
      <w:r w:rsidR="003E2242" w:rsidRPr="00F33C16">
        <w:rPr>
          <w:rFonts w:asciiTheme="minorHAnsi" w:hAnsiTheme="minorHAnsi" w:cstheme="minorHAnsi"/>
          <w:b/>
          <w:spacing w:val="10"/>
        </w:rPr>
        <w:t xml:space="preserve"> </w:t>
      </w:r>
      <w:r w:rsidR="009D3DBF" w:rsidRPr="009D3DBF">
        <w:rPr>
          <w:rFonts w:asciiTheme="minorHAnsi" w:hAnsiTheme="minorHAnsi" w:cstheme="minorHAnsi"/>
          <w:spacing w:val="10"/>
        </w:rPr>
        <w:t>195,00</w:t>
      </w:r>
    </w:p>
    <w:p w14:paraId="6A09C481" w14:textId="71965A1D" w:rsidR="00A74AA3" w:rsidRPr="000F765A" w:rsidRDefault="00A74AA3" w:rsidP="00A74AA3">
      <w:pPr>
        <w:spacing w:line="276" w:lineRule="auto"/>
        <w:jc w:val="both"/>
        <w:rPr>
          <w:rFonts w:asciiTheme="minorHAnsi" w:hAnsiTheme="minorHAnsi" w:cstheme="minorHAnsi"/>
          <w:spacing w:val="10"/>
        </w:rPr>
      </w:pPr>
      <w:r w:rsidRPr="00F33C16">
        <w:rPr>
          <w:rFonts w:asciiTheme="minorHAnsi" w:hAnsiTheme="minorHAnsi" w:cstheme="minorHAnsi"/>
          <w:b/>
          <w:spacing w:val="10"/>
        </w:rPr>
        <w:t>Spevnená plocha (m</w:t>
      </w:r>
      <w:r w:rsidRPr="00F33C16">
        <w:rPr>
          <w:rFonts w:asciiTheme="minorHAnsi" w:hAnsiTheme="minorHAnsi" w:cstheme="minorHAnsi"/>
          <w:b/>
          <w:spacing w:val="10"/>
          <w:vertAlign w:val="superscript"/>
        </w:rPr>
        <w:t>2</w:t>
      </w:r>
      <w:r w:rsidRPr="00F33C16">
        <w:rPr>
          <w:rFonts w:asciiTheme="minorHAnsi" w:hAnsiTheme="minorHAnsi" w:cstheme="minorHAnsi"/>
          <w:b/>
          <w:spacing w:val="10"/>
        </w:rPr>
        <w:t>):</w:t>
      </w:r>
      <w:r w:rsidR="003E2242" w:rsidRPr="00F33C16">
        <w:rPr>
          <w:rFonts w:asciiTheme="minorHAnsi" w:hAnsiTheme="minorHAnsi" w:cstheme="minorHAnsi"/>
          <w:b/>
          <w:spacing w:val="10"/>
        </w:rPr>
        <w:t xml:space="preserve"> </w:t>
      </w:r>
      <w:r w:rsidR="000F765A" w:rsidRPr="000F765A">
        <w:rPr>
          <w:rFonts w:asciiTheme="minorHAnsi" w:hAnsiTheme="minorHAnsi" w:cstheme="minorHAnsi"/>
          <w:spacing w:val="10"/>
        </w:rPr>
        <w:t>235,00</w:t>
      </w:r>
    </w:p>
    <w:p w14:paraId="3286E5CF" w14:textId="475CEDCB" w:rsidR="00A74AA3" w:rsidRPr="000F765A" w:rsidRDefault="00A74AA3" w:rsidP="00A74AA3">
      <w:pPr>
        <w:spacing w:line="276" w:lineRule="auto"/>
        <w:jc w:val="both"/>
        <w:rPr>
          <w:rFonts w:asciiTheme="minorHAnsi" w:hAnsiTheme="minorHAnsi" w:cstheme="minorHAnsi"/>
          <w:spacing w:val="10"/>
        </w:rPr>
      </w:pPr>
      <w:r w:rsidRPr="00F33C16">
        <w:rPr>
          <w:rFonts w:asciiTheme="minorHAnsi" w:hAnsiTheme="minorHAnsi" w:cstheme="minorHAnsi"/>
          <w:b/>
          <w:spacing w:val="10"/>
        </w:rPr>
        <w:t>Plocha zelene (m</w:t>
      </w:r>
      <w:r w:rsidRPr="00F33C16">
        <w:rPr>
          <w:rFonts w:asciiTheme="minorHAnsi" w:hAnsiTheme="minorHAnsi" w:cstheme="minorHAnsi"/>
          <w:b/>
          <w:spacing w:val="10"/>
          <w:vertAlign w:val="superscript"/>
        </w:rPr>
        <w:t>2</w:t>
      </w:r>
      <w:r w:rsidRPr="00F33C16">
        <w:rPr>
          <w:rFonts w:asciiTheme="minorHAnsi" w:hAnsiTheme="minorHAnsi" w:cstheme="minorHAnsi"/>
          <w:b/>
          <w:spacing w:val="10"/>
        </w:rPr>
        <w:t>):</w:t>
      </w:r>
      <w:r w:rsidR="003E2242" w:rsidRPr="00F33C16">
        <w:rPr>
          <w:rFonts w:asciiTheme="minorHAnsi" w:hAnsiTheme="minorHAnsi" w:cstheme="minorHAnsi"/>
          <w:b/>
          <w:spacing w:val="10"/>
        </w:rPr>
        <w:t xml:space="preserve"> </w:t>
      </w:r>
      <w:r w:rsidR="000F765A" w:rsidRPr="000F765A">
        <w:rPr>
          <w:rFonts w:asciiTheme="minorHAnsi" w:hAnsiTheme="minorHAnsi" w:cstheme="minorHAnsi"/>
          <w:spacing w:val="10"/>
        </w:rPr>
        <w:t>0,00</w:t>
      </w:r>
    </w:p>
    <w:p w14:paraId="4882ABB7" w14:textId="77777777" w:rsidR="003E2242" w:rsidRPr="00F33C16" w:rsidRDefault="003E2242" w:rsidP="00A74AA3">
      <w:pPr>
        <w:spacing w:line="276" w:lineRule="auto"/>
        <w:jc w:val="both"/>
        <w:rPr>
          <w:rFonts w:asciiTheme="minorHAnsi" w:hAnsiTheme="minorHAnsi" w:cstheme="minorHAnsi"/>
          <w:b/>
          <w:spacing w:val="10"/>
        </w:rPr>
      </w:pPr>
    </w:p>
    <w:p w14:paraId="70A0CDEE" w14:textId="1B027657" w:rsidR="00A74AA3" w:rsidRPr="00F33C16" w:rsidRDefault="00A74AA3" w:rsidP="00A74AA3">
      <w:pPr>
        <w:spacing w:line="276" w:lineRule="auto"/>
        <w:jc w:val="both"/>
        <w:rPr>
          <w:rFonts w:asciiTheme="minorHAnsi" w:hAnsiTheme="minorHAnsi" w:cstheme="minorHAnsi"/>
          <w:b/>
          <w:spacing w:val="10"/>
        </w:rPr>
      </w:pPr>
      <w:r w:rsidRPr="00F33C16">
        <w:rPr>
          <w:rFonts w:asciiTheme="minorHAnsi" w:hAnsiTheme="minorHAnsi" w:cstheme="minorHAnsi"/>
          <w:b/>
          <w:spacing w:val="10"/>
        </w:rPr>
        <w:t>Maximálne rozmery stavby (m):</w:t>
      </w:r>
    </w:p>
    <w:p w14:paraId="573ED202" w14:textId="1D5040CA" w:rsidR="00A74AA3" w:rsidRPr="00F33C16" w:rsidRDefault="009D3DBF" w:rsidP="00A74AA3">
      <w:pPr>
        <w:spacing w:line="276" w:lineRule="auto"/>
        <w:jc w:val="both"/>
        <w:rPr>
          <w:rFonts w:asciiTheme="minorHAnsi" w:hAnsiTheme="minorHAnsi" w:cstheme="minorHAnsi"/>
          <w:spacing w:val="10"/>
        </w:rPr>
      </w:pPr>
      <w:r w:rsidRPr="009D3DBF">
        <w:rPr>
          <w:rFonts w:asciiTheme="minorHAnsi" w:hAnsiTheme="minorHAnsi" w:cstheme="minorHAnsi"/>
          <w:spacing w:val="10"/>
        </w:rPr>
        <w:t>Šírka 6,80 m</w:t>
      </w:r>
      <w:r w:rsidR="00A74AA3" w:rsidRPr="009D3DBF">
        <w:rPr>
          <w:rFonts w:asciiTheme="minorHAnsi" w:hAnsiTheme="minorHAnsi" w:cstheme="minorHAnsi"/>
          <w:spacing w:val="10"/>
        </w:rPr>
        <w:t xml:space="preserve"> x dĺžka </w:t>
      </w:r>
      <w:r w:rsidRPr="009D3DBF">
        <w:rPr>
          <w:rFonts w:asciiTheme="minorHAnsi" w:hAnsiTheme="minorHAnsi" w:cstheme="minorHAnsi"/>
          <w:spacing w:val="10"/>
        </w:rPr>
        <w:t>33,30 m</w:t>
      </w:r>
    </w:p>
    <w:p w14:paraId="102A9D7B" w14:textId="4474B5E5" w:rsidR="00A74AA3" w:rsidRPr="00F33C16" w:rsidRDefault="00A74AA3" w:rsidP="00A74AA3">
      <w:pPr>
        <w:spacing w:line="276" w:lineRule="auto"/>
        <w:jc w:val="both"/>
        <w:rPr>
          <w:rFonts w:asciiTheme="minorHAnsi" w:hAnsiTheme="minorHAnsi" w:cstheme="minorHAnsi"/>
          <w:b/>
          <w:spacing w:val="10"/>
        </w:rPr>
      </w:pPr>
    </w:p>
    <w:p w14:paraId="38475074" w14:textId="27E2A1A6" w:rsidR="00AE6CD0" w:rsidRPr="00F33C16" w:rsidRDefault="00AE6CD0" w:rsidP="00A74AA3">
      <w:pPr>
        <w:spacing w:line="276" w:lineRule="auto"/>
        <w:jc w:val="both"/>
        <w:rPr>
          <w:rFonts w:asciiTheme="minorHAnsi" w:hAnsiTheme="minorHAnsi" w:cstheme="minorHAnsi"/>
          <w:b/>
          <w:spacing w:val="10"/>
        </w:rPr>
      </w:pPr>
      <w:r w:rsidRPr="00F33C16">
        <w:rPr>
          <w:rFonts w:asciiTheme="minorHAnsi" w:hAnsiTheme="minorHAnsi" w:cstheme="minorHAnsi"/>
          <w:b/>
          <w:spacing w:val="10"/>
        </w:rPr>
        <w:t>Celková podlahová plocha (m</w:t>
      </w:r>
      <w:r w:rsidRPr="00F33C16">
        <w:rPr>
          <w:rFonts w:asciiTheme="minorHAnsi" w:hAnsiTheme="minorHAnsi" w:cstheme="minorHAnsi"/>
          <w:b/>
          <w:spacing w:val="10"/>
          <w:vertAlign w:val="superscript"/>
        </w:rPr>
        <w:t>2</w:t>
      </w:r>
      <w:r w:rsidRPr="00F33C16">
        <w:rPr>
          <w:rFonts w:asciiTheme="minorHAnsi" w:hAnsiTheme="minorHAnsi" w:cstheme="minorHAnsi"/>
          <w:b/>
          <w:spacing w:val="10"/>
        </w:rPr>
        <w:t>):</w:t>
      </w:r>
      <w:r w:rsidR="008749A7" w:rsidRPr="00F33C16">
        <w:rPr>
          <w:rFonts w:asciiTheme="minorHAnsi" w:hAnsiTheme="minorHAnsi" w:cstheme="minorHAnsi"/>
          <w:b/>
          <w:spacing w:val="10"/>
        </w:rPr>
        <w:t xml:space="preserve"> </w:t>
      </w:r>
      <w:r w:rsidR="009D3DBF" w:rsidRPr="009D3DBF">
        <w:rPr>
          <w:rFonts w:asciiTheme="minorHAnsi" w:hAnsiTheme="minorHAnsi" w:cstheme="minorHAnsi"/>
          <w:spacing w:val="10"/>
        </w:rPr>
        <w:t>225</w:t>
      </w:r>
    </w:p>
    <w:p w14:paraId="1F73A618" w14:textId="65CCA014" w:rsidR="009B3570" w:rsidRPr="00F33C16" w:rsidRDefault="009B3570" w:rsidP="009B3570">
      <w:pPr>
        <w:spacing w:line="276" w:lineRule="auto"/>
        <w:jc w:val="both"/>
        <w:rPr>
          <w:rFonts w:asciiTheme="minorHAnsi" w:hAnsiTheme="minorHAnsi" w:cstheme="minorHAnsi"/>
          <w:b/>
          <w:spacing w:val="10"/>
        </w:rPr>
      </w:pPr>
      <w:r w:rsidRPr="00F33C16">
        <w:rPr>
          <w:rFonts w:asciiTheme="minorHAnsi" w:hAnsiTheme="minorHAnsi" w:cstheme="minorHAnsi"/>
          <w:b/>
          <w:spacing w:val="10"/>
        </w:rPr>
        <w:t>Celková podlahová plocha nadzemných podlaží (m</w:t>
      </w:r>
      <w:r w:rsidRPr="00F33C16">
        <w:rPr>
          <w:rFonts w:asciiTheme="minorHAnsi" w:hAnsiTheme="minorHAnsi" w:cstheme="minorHAnsi"/>
          <w:b/>
          <w:spacing w:val="10"/>
          <w:vertAlign w:val="superscript"/>
        </w:rPr>
        <w:t>2</w:t>
      </w:r>
      <w:r w:rsidRPr="00F33C16">
        <w:rPr>
          <w:rFonts w:asciiTheme="minorHAnsi" w:hAnsiTheme="minorHAnsi" w:cstheme="minorHAnsi"/>
          <w:b/>
          <w:spacing w:val="10"/>
        </w:rPr>
        <w:t>):</w:t>
      </w:r>
      <w:r w:rsidR="008749A7" w:rsidRPr="00F33C16">
        <w:rPr>
          <w:rFonts w:asciiTheme="minorHAnsi" w:hAnsiTheme="minorHAnsi" w:cstheme="minorHAnsi"/>
          <w:b/>
          <w:spacing w:val="10"/>
        </w:rPr>
        <w:t xml:space="preserve"> </w:t>
      </w:r>
      <w:r w:rsidR="009D3DBF" w:rsidRPr="009D3DBF">
        <w:rPr>
          <w:rFonts w:asciiTheme="minorHAnsi" w:hAnsiTheme="minorHAnsi" w:cstheme="minorHAnsi"/>
          <w:spacing w:val="10"/>
        </w:rPr>
        <w:t>225</w:t>
      </w:r>
    </w:p>
    <w:p w14:paraId="547B86D4" w14:textId="45501B7C" w:rsidR="009B3570" w:rsidRPr="00F33C16" w:rsidRDefault="009B3570" w:rsidP="009B3570">
      <w:pPr>
        <w:spacing w:line="276" w:lineRule="auto"/>
        <w:jc w:val="both"/>
        <w:rPr>
          <w:rFonts w:asciiTheme="minorHAnsi" w:hAnsiTheme="minorHAnsi" w:cstheme="minorHAnsi"/>
          <w:b/>
          <w:spacing w:val="10"/>
        </w:rPr>
      </w:pPr>
      <w:r w:rsidRPr="00F33C16">
        <w:rPr>
          <w:rFonts w:asciiTheme="minorHAnsi" w:hAnsiTheme="minorHAnsi" w:cstheme="minorHAnsi"/>
          <w:b/>
          <w:spacing w:val="10"/>
        </w:rPr>
        <w:t>Celková podlahová plocha podzemných podlaží (m</w:t>
      </w:r>
      <w:r w:rsidRPr="00F33C16">
        <w:rPr>
          <w:rFonts w:asciiTheme="minorHAnsi" w:hAnsiTheme="minorHAnsi" w:cstheme="minorHAnsi"/>
          <w:b/>
          <w:spacing w:val="10"/>
          <w:vertAlign w:val="superscript"/>
        </w:rPr>
        <w:t>2</w:t>
      </w:r>
      <w:r w:rsidRPr="00F33C16">
        <w:rPr>
          <w:rFonts w:asciiTheme="minorHAnsi" w:hAnsiTheme="minorHAnsi" w:cstheme="minorHAnsi"/>
          <w:b/>
          <w:spacing w:val="10"/>
        </w:rPr>
        <w:t>):</w:t>
      </w:r>
      <w:r w:rsidR="008749A7" w:rsidRPr="00F33C16">
        <w:rPr>
          <w:rFonts w:asciiTheme="minorHAnsi" w:hAnsiTheme="minorHAnsi" w:cstheme="minorHAnsi"/>
          <w:b/>
          <w:spacing w:val="10"/>
        </w:rPr>
        <w:t xml:space="preserve"> </w:t>
      </w:r>
      <w:r w:rsidR="009D3DBF">
        <w:rPr>
          <w:rFonts w:asciiTheme="minorHAnsi" w:hAnsiTheme="minorHAnsi" w:cstheme="minorHAnsi"/>
          <w:b/>
          <w:spacing w:val="10"/>
        </w:rPr>
        <w:t>-</w:t>
      </w:r>
    </w:p>
    <w:p w14:paraId="2C18D386" w14:textId="46623ED3" w:rsidR="009B3570" w:rsidRPr="00F33C16" w:rsidRDefault="009B3570" w:rsidP="009B3570">
      <w:pPr>
        <w:spacing w:line="276" w:lineRule="auto"/>
        <w:jc w:val="both"/>
        <w:rPr>
          <w:rFonts w:asciiTheme="minorHAnsi" w:hAnsiTheme="minorHAnsi" w:cstheme="minorHAnsi"/>
          <w:b/>
          <w:spacing w:val="10"/>
        </w:rPr>
      </w:pPr>
      <w:r w:rsidRPr="00F33C16">
        <w:rPr>
          <w:rFonts w:asciiTheme="minorHAnsi" w:hAnsiTheme="minorHAnsi" w:cstheme="minorHAnsi"/>
          <w:b/>
          <w:spacing w:val="10"/>
        </w:rPr>
        <w:t>Celková obytná plocha (m</w:t>
      </w:r>
      <w:r w:rsidRPr="00F33C16">
        <w:rPr>
          <w:rFonts w:asciiTheme="minorHAnsi" w:hAnsiTheme="minorHAnsi" w:cstheme="minorHAnsi"/>
          <w:b/>
          <w:spacing w:val="10"/>
          <w:vertAlign w:val="superscript"/>
        </w:rPr>
        <w:t>2</w:t>
      </w:r>
      <w:r w:rsidRPr="00F33C16">
        <w:rPr>
          <w:rFonts w:asciiTheme="minorHAnsi" w:hAnsiTheme="minorHAnsi" w:cstheme="minorHAnsi"/>
          <w:b/>
          <w:spacing w:val="10"/>
        </w:rPr>
        <w:t>):</w:t>
      </w:r>
      <w:r w:rsidR="008749A7" w:rsidRPr="00F33C16">
        <w:rPr>
          <w:rFonts w:asciiTheme="minorHAnsi" w:hAnsiTheme="minorHAnsi" w:cstheme="minorHAnsi"/>
          <w:b/>
          <w:spacing w:val="10"/>
        </w:rPr>
        <w:t xml:space="preserve"> </w:t>
      </w:r>
      <w:r w:rsidR="009D3DBF">
        <w:rPr>
          <w:rFonts w:asciiTheme="minorHAnsi" w:hAnsiTheme="minorHAnsi" w:cstheme="minorHAnsi"/>
          <w:spacing w:val="10"/>
        </w:rPr>
        <w:t>-</w:t>
      </w:r>
    </w:p>
    <w:p w14:paraId="4A288BF4" w14:textId="0FD5546A" w:rsidR="008749A7" w:rsidRPr="00F33C16" w:rsidRDefault="008749A7" w:rsidP="009B3570">
      <w:pPr>
        <w:spacing w:line="276" w:lineRule="auto"/>
        <w:jc w:val="both"/>
        <w:rPr>
          <w:rFonts w:asciiTheme="minorHAnsi" w:hAnsiTheme="minorHAnsi" w:cstheme="minorHAnsi"/>
          <w:spacing w:val="10"/>
        </w:rPr>
      </w:pPr>
    </w:p>
    <w:p w14:paraId="06141052" w14:textId="0C2DDC30" w:rsidR="008749A7" w:rsidRPr="00F33C16" w:rsidRDefault="008749A7" w:rsidP="009B3570">
      <w:pPr>
        <w:spacing w:line="276" w:lineRule="auto"/>
        <w:jc w:val="both"/>
        <w:rPr>
          <w:rFonts w:asciiTheme="minorHAnsi" w:hAnsiTheme="minorHAnsi" w:cstheme="minorHAnsi"/>
          <w:b/>
          <w:spacing w:val="10"/>
        </w:rPr>
      </w:pPr>
      <w:r w:rsidRPr="00F33C16">
        <w:rPr>
          <w:rFonts w:asciiTheme="minorHAnsi" w:hAnsiTheme="minorHAnsi" w:cstheme="minorHAnsi"/>
          <w:b/>
          <w:spacing w:val="10"/>
        </w:rPr>
        <w:t xml:space="preserve">Počet podlaží spolu: </w:t>
      </w:r>
      <w:r w:rsidR="009D3DBF">
        <w:rPr>
          <w:rFonts w:asciiTheme="minorHAnsi" w:hAnsiTheme="minorHAnsi" w:cstheme="minorHAnsi"/>
          <w:b/>
          <w:spacing w:val="10"/>
        </w:rPr>
        <w:t>7</w:t>
      </w:r>
    </w:p>
    <w:p w14:paraId="1296ADDC" w14:textId="1C94A197" w:rsidR="008749A7" w:rsidRPr="00F33C16" w:rsidRDefault="008749A7" w:rsidP="009B3570">
      <w:pPr>
        <w:spacing w:line="276" w:lineRule="auto"/>
        <w:jc w:val="both"/>
        <w:rPr>
          <w:rFonts w:asciiTheme="minorHAnsi" w:hAnsiTheme="minorHAnsi" w:cstheme="minorHAnsi"/>
          <w:spacing w:val="10"/>
        </w:rPr>
      </w:pPr>
      <w:r w:rsidRPr="00F33C16">
        <w:rPr>
          <w:rFonts w:asciiTheme="minorHAnsi" w:hAnsiTheme="minorHAnsi" w:cstheme="minorHAnsi"/>
          <w:b/>
          <w:spacing w:val="10"/>
        </w:rPr>
        <w:t>Počet nadzemných podlaží:</w:t>
      </w:r>
      <w:r w:rsidR="009D3DBF">
        <w:rPr>
          <w:rFonts w:asciiTheme="minorHAnsi" w:hAnsiTheme="minorHAnsi" w:cstheme="minorHAnsi"/>
          <w:b/>
          <w:spacing w:val="10"/>
        </w:rPr>
        <w:t xml:space="preserve"> 7</w:t>
      </w:r>
    </w:p>
    <w:p w14:paraId="1F0BEF38" w14:textId="031372D4" w:rsidR="008749A7" w:rsidRPr="00F33C16" w:rsidRDefault="008749A7" w:rsidP="009B3570">
      <w:pPr>
        <w:spacing w:line="276" w:lineRule="auto"/>
        <w:jc w:val="both"/>
        <w:rPr>
          <w:rFonts w:asciiTheme="minorHAnsi" w:hAnsiTheme="minorHAnsi" w:cstheme="minorHAnsi"/>
          <w:b/>
          <w:spacing w:val="10"/>
        </w:rPr>
      </w:pPr>
      <w:r w:rsidRPr="00F33C16">
        <w:rPr>
          <w:rFonts w:asciiTheme="minorHAnsi" w:hAnsiTheme="minorHAnsi" w:cstheme="minorHAnsi"/>
          <w:b/>
          <w:spacing w:val="10"/>
        </w:rPr>
        <w:t xml:space="preserve">Počet podzemných podlaží: </w:t>
      </w:r>
      <w:r w:rsidR="009D3DBF">
        <w:rPr>
          <w:rFonts w:asciiTheme="minorHAnsi" w:hAnsiTheme="minorHAnsi" w:cstheme="minorHAnsi"/>
          <w:b/>
          <w:spacing w:val="10"/>
        </w:rPr>
        <w:t>-</w:t>
      </w:r>
    </w:p>
    <w:p w14:paraId="64A10DC5" w14:textId="7A29B7C8" w:rsidR="009B3570" w:rsidRPr="00F33C16" w:rsidRDefault="009B3570" w:rsidP="00CA2C31">
      <w:pPr>
        <w:spacing w:line="276" w:lineRule="auto"/>
        <w:jc w:val="both"/>
        <w:rPr>
          <w:rFonts w:asciiTheme="minorHAnsi" w:hAnsiTheme="minorHAnsi" w:cstheme="minorHAnsi"/>
          <w:spacing w:val="10"/>
        </w:rPr>
      </w:pPr>
    </w:p>
    <w:p w14:paraId="46F70BDC" w14:textId="3C18FA0B" w:rsidR="00322595" w:rsidRPr="00F33C16" w:rsidRDefault="00322595" w:rsidP="00CA2C31">
      <w:pPr>
        <w:spacing w:line="276" w:lineRule="auto"/>
        <w:jc w:val="both"/>
        <w:rPr>
          <w:rFonts w:asciiTheme="minorHAnsi" w:hAnsiTheme="minorHAnsi" w:cstheme="minorHAnsi"/>
          <w:b/>
          <w:spacing w:val="10"/>
        </w:rPr>
      </w:pPr>
      <w:r w:rsidRPr="00F33C16">
        <w:rPr>
          <w:rFonts w:asciiTheme="minorHAnsi" w:hAnsiTheme="minorHAnsi" w:cstheme="minorHAnsi"/>
          <w:b/>
          <w:spacing w:val="10"/>
        </w:rPr>
        <w:t>Počet parkovacích miest existujúcich:</w:t>
      </w:r>
      <w:r w:rsidR="009D3DBF">
        <w:rPr>
          <w:rFonts w:asciiTheme="minorHAnsi" w:hAnsiTheme="minorHAnsi" w:cstheme="minorHAnsi"/>
          <w:b/>
          <w:spacing w:val="10"/>
        </w:rPr>
        <w:t xml:space="preserve"> -</w:t>
      </w:r>
    </w:p>
    <w:p w14:paraId="2D7C676C" w14:textId="30CD51E4" w:rsidR="00322595" w:rsidRPr="00F33C16" w:rsidRDefault="00322595" w:rsidP="00CA2C31">
      <w:pPr>
        <w:spacing w:line="276" w:lineRule="auto"/>
        <w:jc w:val="both"/>
        <w:rPr>
          <w:rFonts w:asciiTheme="minorHAnsi" w:hAnsiTheme="minorHAnsi" w:cstheme="minorHAnsi"/>
          <w:b/>
          <w:spacing w:val="10"/>
        </w:rPr>
      </w:pPr>
      <w:r w:rsidRPr="00F33C16">
        <w:rPr>
          <w:rFonts w:asciiTheme="minorHAnsi" w:hAnsiTheme="minorHAnsi" w:cstheme="minorHAnsi"/>
          <w:b/>
          <w:spacing w:val="10"/>
        </w:rPr>
        <w:t xml:space="preserve">Počet parkovacích miest navrhovaných: </w:t>
      </w:r>
      <w:r w:rsidR="009D3DBF">
        <w:rPr>
          <w:rFonts w:asciiTheme="minorHAnsi" w:hAnsiTheme="minorHAnsi" w:cstheme="minorHAnsi"/>
          <w:b/>
          <w:spacing w:val="10"/>
        </w:rPr>
        <w:t>-</w:t>
      </w:r>
    </w:p>
    <w:p w14:paraId="7374E207" w14:textId="5E787CC8" w:rsidR="009B3570" w:rsidRPr="00F33C16" w:rsidRDefault="009B3570" w:rsidP="00CA2C31">
      <w:pPr>
        <w:spacing w:line="276" w:lineRule="auto"/>
        <w:jc w:val="both"/>
        <w:rPr>
          <w:rFonts w:asciiTheme="minorHAnsi" w:hAnsiTheme="minorHAnsi" w:cstheme="minorHAnsi"/>
          <w:spacing w:val="10"/>
        </w:rPr>
      </w:pPr>
    </w:p>
    <w:p w14:paraId="4F57F174" w14:textId="54B4D074" w:rsidR="00F22021" w:rsidRPr="00F33C16" w:rsidRDefault="00F22021" w:rsidP="00CA2C31">
      <w:pPr>
        <w:spacing w:line="276" w:lineRule="auto"/>
        <w:jc w:val="both"/>
        <w:rPr>
          <w:rFonts w:asciiTheme="minorHAnsi" w:hAnsiTheme="minorHAnsi" w:cstheme="minorHAnsi"/>
          <w:b/>
          <w:spacing w:val="10"/>
        </w:rPr>
      </w:pPr>
      <w:r w:rsidRPr="00F33C16">
        <w:rPr>
          <w:rFonts w:asciiTheme="minorHAnsi" w:hAnsiTheme="minorHAnsi" w:cstheme="minorHAnsi"/>
          <w:b/>
          <w:spacing w:val="10"/>
        </w:rPr>
        <w:t>Dopravné pripojenie stavy:</w:t>
      </w:r>
    </w:p>
    <w:p w14:paraId="2B597766" w14:textId="77777777" w:rsidR="0047347F" w:rsidRPr="0047347F" w:rsidRDefault="0047347F" w:rsidP="0047347F">
      <w:pPr>
        <w:pStyle w:val="Odsekzoznamu"/>
        <w:numPr>
          <w:ilvl w:val="0"/>
          <w:numId w:val="13"/>
        </w:numPr>
        <w:spacing w:line="276" w:lineRule="auto"/>
        <w:ind w:left="284" w:hanging="284"/>
        <w:jc w:val="both"/>
        <w:rPr>
          <w:rFonts w:asciiTheme="minorHAnsi" w:hAnsiTheme="minorHAnsi" w:cstheme="minorHAnsi"/>
          <w:spacing w:val="10"/>
        </w:rPr>
      </w:pPr>
      <w:r w:rsidRPr="0047347F">
        <w:rPr>
          <w:rFonts w:asciiTheme="minorHAnsi" w:hAnsiTheme="minorHAnsi" w:cstheme="minorHAnsi"/>
          <w:spacing w:val="10"/>
        </w:rPr>
        <w:t>Cementárska 14/14, 914 42 Horné Srnie, okres: Trenčín</w:t>
      </w:r>
    </w:p>
    <w:p w14:paraId="22464AF0" w14:textId="77777777" w:rsidR="0047347F" w:rsidRPr="0047347F" w:rsidRDefault="0047347F" w:rsidP="0047347F">
      <w:pPr>
        <w:pStyle w:val="Odsekzoznamu"/>
        <w:numPr>
          <w:ilvl w:val="0"/>
          <w:numId w:val="13"/>
        </w:numPr>
        <w:spacing w:line="276" w:lineRule="auto"/>
        <w:ind w:left="284" w:hanging="284"/>
        <w:jc w:val="both"/>
        <w:rPr>
          <w:rFonts w:asciiTheme="minorHAnsi" w:hAnsiTheme="minorHAnsi" w:cstheme="minorHAnsi"/>
          <w:spacing w:val="10"/>
        </w:rPr>
      </w:pPr>
      <w:r w:rsidRPr="0047347F">
        <w:rPr>
          <w:rFonts w:asciiTheme="minorHAnsi" w:hAnsiTheme="minorHAnsi" w:cstheme="minorHAnsi"/>
          <w:spacing w:val="10"/>
        </w:rPr>
        <w:t>vnútropodniková komunikácia</w:t>
      </w:r>
    </w:p>
    <w:p w14:paraId="230A47CE" w14:textId="47E4A74D" w:rsidR="00F22021" w:rsidRPr="0047347F" w:rsidRDefault="00F22021" w:rsidP="00CA2C31">
      <w:pPr>
        <w:spacing w:line="276" w:lineRule="auto"/>
        <w:jc w:val="both"/>
        <w:rPr>
          <w:rFonts w:asciiTheme="minorHAnsi" w:hAnsiTheme="minorHAnsi" w:cstheme="minorHAnsi"/>
          <w:spacing w:val="10"/>
        </w:rPr>
      </w:pPr>
    </w:p>
    <w:p w14:paraId="29F302C0" w14:textId="58BA7CF5" w:rsidR="00CB4177" w:rsidRPr="00F33C16" w:rsidRDefault="00CB4177" w:rsidP="00CA2C31">
      <w:pPr>
        <w:spacing w:line="276" w:lineRule="auto"/>
        <w:jc w:val="both"/>
        <w:rPr>
          <w:rFonts w:asciiTheme="minorHAnsi" w:hAnsiTheme="minorHAnsi" w:cstheme="minorHAnsi"/>
          <w:b/>
          <w:spacing w:val="10"/>
        </w:rPr>
      </w:pPr>
      <w:r w:rsidRPr="00F33C16">
        <w:rPr>
          <w:rFonts w:asciiTheme="minorHAnsi" w:hAnsiTheme="minorHAnsi" w:cstheme="minorHAnsi"/>
          <w:b/>
          <w:spacing w:val="10"/>
        </w:rPr>
        <w:t>Napojenie stavby na inžinierske siete:</w:t>
      </w:r>
    </w:p>
    <w:p w14:paraId="7B17DB66" w14:textId="77777777" w:rsidR="00AF77DE" w:rsidRPr="00F33C16" w:rsidRDefault="00CB4177" w:rsidP="00AF77DE">
      <w:pPr>
        <w:pStyle w:val="Odsekzoznamu"/>
        <w:numPr>
          <w:ilvl w:val="0"/>
          <w:numId w:val="14"/>
        </w:numPr>
        <w:spacing w:line="276" w:lineRule="auto"/>
        <w:ind w:left="284" w:hanging="284"/>
        <w:jc w:val="both"/>
        <w:rPr>
          <w:rFonts w:asciiTheme="minorHAnsi" w:hAnsiTheme="minorHAnsi" w:cstheme="minorHAnsi"/>
          <w:b/>
          <w:spacing w:val="10"/>
        </w:rPr>
      </w:pPr>
      <w:r w:rsidRPr="00F33C16">
        <w:rPr>
          <w:rFonts w:asciiTheme="minorHAnsi" w:hAnsiTheme="minorHAnsi" w:cstheme="minorHAnsi"/>
          <w:b/>
          <w:spacing w:val="10"/>
        </w:rPr>
        <w:t xml:space="preserve">Elektrická energia: </w:t>
      </w:r>
    </w:p>
    <w:p w14:paraId="0558AC95" w14:textId="1DFDB600" w:rsidR="00CB4177" w:rsidRPr="0047347F" w:rsidRDefault="00CB4177" w:rsidP="00AF77DE">
      <w:pPr>
        <w:pStyle w:val="Odsekzoznamu"/>
        <w:spacing w:line="276" w:lineRule="auto"/>
        <w:ind w:left="284"/>
        <w:jc w:val="both"/>
        <w:rPr>
          <w:rFonts w:asciiTheme="minorHAnsi" w:hAnsiTheme="minorHAnsi" w:cstheme="minorHAnsi"/>
          <w:b/>
          <w:spacing w:val="10"/>
        </w:rPr>
      </w:pPr>
      <w:r w:rsidRPr="0047347F">
        <w:rPr>
          <w:rFonts w:asciiTheme="minorHAnsi" w:hAnsiTheme="minorHAnsi" w:cstheme="minorHAnsi"/>
          <w:spacing w:val="10"/>
        </w:rPr>
        <w:t>riešené v projekte</w:t>
      </w:r>
    </w:p>
    <w:p w14:paraId="77B71D76" w14:textId="77777777" w:rsidR="00AF77DE" w:rsidRPr="00F33C16" w:rsidRDefault="00CB4177" w:rsidP="00AF77DE">
      <w:pPr>
        <w:pStyle w:val="Odsekzoznamu"/>
        <w:numPr>
          <w:ilvl w:val="0"/>
          <w:numId w:val="14"/>
        </w:numPr>
        <w:spacing w:line="276" w:lineRule="auto"/>
        <w:ind w:left="284" w:hanging="284"/>
        <w:jc w:val="both"/>
        <w:rPr>
          <w:rFonts w:asciiTheme="minorHAnsi" w:hAnsiTheme="minorHAnsi" w:cstheme="minorHAnsi"/>
          <w:b/>
          <w:spacing w:val="10"/>
        </w:rPr>
      </w:pPr>
      <w:r w:rsidRPr="00F33C16">
        <w:rPr>
          <w:rFonts w:asciiTheme="minorHAnsi" w:hAnsiTheme="minorHAnsi" w:cstheme="minorHAnsi"/>
          <w:b/>
          <w:spacing w:val="10"/>
        </w:rPr>
        <w:t>Komunikačná sieť:</w:t>
      </w:r>
    </w:p>
    <w:p w14:paraId="6FEF1C38" w14:textId="59F611B1" w:rsidR="00CB4177" w:rsidRPr="009D3DBF" w:rsidRDefault="00CB4177" w:rsidP="00AF77DE">
      <w:pPr>
        <w:pStyle w:val="Odsekzoznamu"/>
        <w:spacing w:line="276" w:lineRule="auto"/>
        <w:ind w:left="284"/>
        <w:jc w:val="both"/>
        <w:rPr>
          <w:rFonts w:asciiTheme="minorHAnsi" w:hAnsiTheme="minorHAnsi" w:cstheme="minorHAnsi"/>
          <w:b/>
          <w:spacing w:val="10"/>
        </w:rPr>
      </w:pPr>
      <w:r w:rsidRPr="009D3DBF">
        <w:rPr>
          <w:rFonts w:asciiTheme="minorHAnsi" w:hAnsiTheme="minorHAnsi" w:cstheme="minorHAnsi"/>
          <w:spacing w:val="10"/>
        </w:rPr>
        <w:t>e</w:t>
      </w:r>
      <w:r w:rsidR="009D3DBF" w:rsidRPr="009D3DBF">
        <w:rPr>
          <w:rFonts w:asciiTheme="minorHAnsi" w:hAnsiTheme="minorHAnsi" w:cstheme="minorHAnsi"/>
          <w:spacing w:val="10"/>
        </w:rPr>
        <w:t>xistujúce</w:t>
      </w:r>
    </w:p>
    <w:p w14:paraId="477C8B03" w14:textId="77777777" w:rsidR="00AF77DE" w:rsidRPr="00F33C16" w:rsidRDefault="00AF77DE" w:rsidP="00AF77DE">
      <w:pPr>
        <w:pStyle w:val="Odsekzoznamu"/>
        <w:numPr>
          <w:ilvl w:val="0"/>
          <w:numId w:val="14"/>
        </w:numPr>
        <w:spacing w:line="276" w:lineRule="auto"/>
        <w:ind w:left="284" w:hanging="284"/>
        <w:jc w:val="both"/>
        <w:rPr>
          <w:rFonts w:asciiTheme="minorHAnsi" w:hAnsiTheme="minorHAnsi" w:cstheme="minorHAnsi"/>
          <w:spacing w:val="10"/>
        </w:rPr>
      </w:pPr>
      <w:r w:rsidRPr="00F33C16">
        <w:rPr>
          <w:rFonts w:asciiTheme="minorHAnsi" w:hAnsiTheme="minorHAnsi" w:cstheme="minorHAnsi"/>
          <w:b/>
          <w:spacing w:val="10"/>
        </w:rPr>
        <w:t xml:space="preserve">Voda: </w:t>
      </w:r>
    </w:p>
    <w:p w14:paraId="104C6B2E" w14:textId="13F19B58" w:rsidR="00CB4177" w:rsidRPr="0047347F" w:rsidRDefault="00AF77DE" w:rsidP="00AF77DE">
      <w:pPr>
        <w:pStyle w:val="Odsekzoznamu"/>
        <w:spacing w:line="276" w:lineRule="auto"/>
        <w:ind w:left="284"/>
        <w:jc w:val="both"/>
        <w:rPr>
          <w:rFonts w:asciiTheme="minorHAnsi" w:hAnsiTheme="minorHAnsi" w:cstheme="minorHAnsi"/>
          <w:spacing w:val="10"/>
        </w:rPr>
      </w:pPr>
      <w:r w:rsidRPr="0047347F">
        <w:rPr>
          <w:rFonts w:asciiTheme="minorHAnsi" w:hAnsiTheme="minorHAnsi" w:cstheme="minorHAnsi"/>
          <w:spacing w:val="10"/>
        </w:rPr>
        <w:t>existujúce</w:t>
      </w:r>
    </w:p>
    <w:p w14:paraId="5BD7AF1A" w14:textId="77777777" w:rsidR="00AF77DE" w:rsidRPr="00F33C16" w:rsidRDefault="00AF77DE" w:rsidP="00AF77DE">
      <w:pPr>
        <w:pStyle w:val="Odsekzoznamu"/>
        <w:numPr>
          <w:ilvl w:val="0"/>
          <w:numId w:val="14"/>
        </w:numPr>
        <w:spacing w:line="276" w:lineRule="auto"/>
        <w:ind w:left="284" w:hanging="284"/>
        <w:jc w:val="both"/>
        <w:rPr>
          <w:rFonts w:asciiTheme="minorHAnsi" w:hAnsiTheme="minorHAnsi" w:cstheme="minorHAnsi"/>
          <w:spacing w:val="10"/>
        </w:rPr>
      </w:pPr>
      <w:r w:rsidRPr="00F33C16">
        <w:rPr>
          <w:rFonts w:asciiTheme="minorHAnsi" w:hAnsiTheme="minorHAnsi" w:cstheme="minorHAnsi"/>
          <w:b/>
          <w:spacing w:val="10"/>
        </w:rPr>
        <w:t xml:space="preserve">Kanalizácia splašková: </w:t>
      </w:r>
    </w:p>
    <w:p w14:paraId="0EDDECDB" w14:textId="003E7B24" w:rsidR="0003610F" w:rsidRPr="0047347F" w:rsidRDefault="0003610F" w:rsidP="003D243F">
      <w:pPr>
        <w:pStyle w:val="Odsekzoznamu"/>
        <w:numPr>
          <w:ilvl w:val="0"/>
          <w:numId w:val="15"/>
        </w:numPr>
        <w:spacing w:line="276" w:lineRule="auto"/>
        <w:ind w:left="567" w:hanging="283"/>
        <w:jc w:val="both"/>
        <w:rPr>
          <w:rFonts w:asciiTheme="minorHAnsi" w:hAnsiTheme="minorHAnsi" w:cstheme="minorHAnsi"/>
          <w:i/>
          <w:spacing w:val="10"/>
        </w:rPr>
      </w:pPr>
      <w:r w:rsidRPr="0047347F">
        <w:rPr>
          <w:rFonts w:asciiTheme="minorHAnsi" w:hAnsiTheme="minorHAnsi" w:cstheme="minorHAnsi"/>
          <w:i/>
          <w:spacing w:val="10"/>
        </w:rPr>
        <w:t>v projekte sa neuvažuje s napojením</w:t>
      </w:r>
    </w:p>
    <w:p w14:paraId="408D1F36" w14:textId="71D9E7DF" w:rsidR="00AF77DE" w:rsidRPr="00F33C16" w:rsidRDefault="00AF77DE" w:rsidP="00AF77DE">
      <w:pPr>
        <w:pStyle w:val="Odsekzoznamu"/>
        <w:numPr>
          <w:ilvl w:val="0"/>
          <w:numId w:val="14"/>
        </w:numPr>
        <w:spacing w:line="276" w:lineRule="auto"/>
        <w:ind w:left="284" w:hanging="284"/>
        <w:jc w:val="both"/>
        <w:rPr>
          <w:rFonts w:asciiTheme="minorHAnsi" w:hAnsiTheme="minorHAnsi" w:cstheme="minorHAnsi"/>
          <w:spacing w:val="10"/>
        </w:rPr>
      </w:pPr>
      <w:r w:rsidRPr="00F33C16">
        <w:rPr>
          <w:rFonts w:asciiTheme="minorHAnsi" w:hAnsiTheme="minorHAnsi" w:cstheme="minorHAnsi"/>
          <w:b/>
          <w:spacing w:val="10"/>
        </w:rPr>
        <w:t xml:space="preserve">Kanalizácia dažďová: </w:t>
      </w:r>
    </w:p>
    <w:p w14:paraId="07D525D9" w14:textId="7D03468B" w:rsidR="00961A19" w:rsidRPr="0047347F" w:rsidRDefault="00961A19" w:rsidP="003D243F">
      <w:pPr>
        <w:pStyle w:val="Odsekzoznamu"/>
        <w:numPr>
          <w:ilvl w:val="0"/>
          <w:numId w:val="15"/>
        </w:numPr>
        <w:spacing w:line="276" w:lineRule="auto"/>
        <w:ind w:left="567" w:hanging="283"/>
        <w:jc w:val="both"/>
        <w:rPr>
          <w:rFonts w:asciiTheme="minorHAnsi" w:hAnsiTheme="minorHAnsi" w:cstheme="minorHAnsi"/>
          <w:i/>
          <w:spacing w:val="10"/>
        </w:rPr>
      </w:pPr>
      <w:r w:rsidRPr="0047347F">
        <w:rPr>
          <w:rFonts w:asciiTheme="minorHAnsi" w:hAnsiTheme="minorHAnsi" w:cstheme="minorHAnsi"/>
          <w:i/>
          <w:spacing w:val="10"/>
        </w:rPr>
        <w:t>v projekte sa neuvažuje s napojením</w:t>
      </w:r>
    </w:p>
    <w:p w14:paraId="3F6B5CA2" w14:textId="05214FAB" w:rsidR="00DD225D" w:rsidRPr="00F33C16" w:rsidRDefault="00DD225D" w:rsidP="00DD225D">
      <w:pPr>
        <w:pStyle w:val="Odsekzoznamu"/>
        <w:numPr>
          <w:ilvl w:val="0"/>
          <w:numId w:val="14"/>
        </w:numPr>
        <w:spacing w:line="276" w:lineRule="auto"/>
        <w:ind w:left="284" w:hanging="284"/>
        <w:jc w:val="both"/>
        <w:rPr>
          <w:rFonts w:asciiTheme="minorHAnsi" w:hAnsiTheme="minorHAnsi" w:cstheme="minorHAnsi"/>
          <w:spacing w:val="10"/>
        </w:rPr>
      </w:pPr>
      <w:r w:rsidRPr="00F33C16">
        <w:rPr>
          <w:rFonts w:asciiTheme="minorHAnsi" w:hAnsiTheme="minorHAnsi" w:cstheme="minorHAnsi"/>
          <w:b/>
          <w:spacing w:val="10"/>
        </w:rPr>
        <w:t xml:space="preserve">Vykurovanie: </w:t>
      </w:r>
    </w:p>
    <w:p w14:paraId="14CD94C9" w14:textId="1A94538E" w:rsidR="00DD225D" w:rsidRPr="0047347F" w:rsidRDefault="00DD225D" w:rsidP="00961A19">
      <w:pPr>
        <w:pStyle w:val="Odsekzoznamu"/>
        <w:numPr>
          <w:ilvl w:val="0"/>
          <w:numId w:val="15"/>
        </w:numPr>
        <w:spacing w:line="276" w:lineRule="auto"/>
        <w:ind w:left="567" w:hanging="283"/>
        <w:jc w:val="both"/>
        <w:rPr>
          <w:rFonts w:asciiTheme="minorHAnsi" w:hAnsiTheme="minorHAnsi" w:cstheme="minorHAnsi"/>
          <w:spacing w:val="10"/>
        </w:rPr>
      </w:pPr>
      <w:r w:rsidRPr="0047347F">
        <w:rPr>
          <w:rFonts w:asciiTheme="minorHAnsi" w:hAnsiTheme="minorHAnsi" w:cstheme="minorHAnsi"/>
          <w:spacing w:val="10"/>
        </w:rPr>
        <w:t>v projekte sa neuvažuje s</w:t>
      </w:r>
      <w:r w:rsidR="00961A19" w:rsidRPr="0047347F">
        <w:rPr>
          <w:rFonts w:asciiTheme="minorHAnsi" w:hAnsiTheme="minorHAnsi" w:cstheme="minorHAnsi"/>
          <w:spacing w:val="10"/>
        </w:rPr>
        <w:t> </w:t>
      </w:r>
      <w:r w:rsidRPr="0047347F">
        <w:rPr>
          <w:rFonts w:asciiTheme="minorHAnsi" w:hAnsiTheme="minorHAnsi" w:cstheme="minorHAnsi"/>
          <w:spacing w:val="10"/>
        </w:rPr>
        <w:t>napojením</w:t>
      </w:r>
    </w:p>
    <w:p w14:paraId="7A745806" w14:textId="5F2BA09B" w:rsidR="00DD225D" w:rsidRPr="00F33C16" w:rsidRDefault="00DD225D" w:rsidP="00DD225D">
      <w:pPr>
        <w:pStyle w:val="Odsekzoznamu"/>
        <w:numPr>
          <w:ilvl w:val="0"/>
          <w:numId w:val="14"/>
        </w:numPr>
        <w:spacing w:line="276" w:lineRule="auto"/>
        <w:ind w:left="284" w:hanging="284"/>
        <w:jc w:val="both"/>
        <w:rPr>
          <w:rFonts w:asciiTheme="minorHAnsi" w:hAnsiTheme="minorHAnsi" w:cstheme="minorHAnsi"/>
          <w:spacing w:val="10"/>
        </w:rPr>
      </w:pPr>
      <w:r w:rsidRPr="00F33C16">
        <w:rPr>
          <w:rFonts w:asciiTheme="minorHAnsi" w:hAnsiTheme="minorHAnsi" w:cstheme="minorHAnsi"/>
          <w:b/>
          <w:spacing w:val="10"/>
        </w:rPr>
        <w:t xml:space="preserve">Plynoinštalácia: </w:t>
      </w:r>
    </w:p>
    <w:p w14:paraId="5C61EAE5" w14:textId="1100DAC0" w:rsidR="00DD225D" w:rsidRPr="00F33C16" w:rsidRDefault="00DD225D" w:rsidP="00DD225D">
      <w:pPr>
        <w:pStyle w:val="Odsekzoznamu"/>
        <w:spacing w:line="276" w:lineRule="auto"/>
        <w:ind w:left="284"/>
        <w:jc w:val="both"/>
        <w:rPr>
          <w:rFonts w:asciiTheme="minorHAnsi" w:hAnsiTheme="minorHAnsi" w:cstheme="minorHAnsi"/>
          <w:spacing w:val="10"/>
        </w:rPr>
      </w:pPr>
      <w:r w:rsidRPr="0047347F">
        <w:rPr>
          <w:rFonts w:asciiTheme="minorHAnsi" w:hAnsiTheme="minorHAnsi" w:cstheme="minorHAnsi"/>
          <w:spacing w:val="10"/>
        </w:rPr>
        <w:t>v projekte sa neuvažuje s napojením</w:t>
      </w:r>
    </w:p>
    <w:p w14:paraId="7FCEC600" w14:textId="3714F7FF" w:rsidR="00CB4177" w:rsidRPr="00F33C16" w:rsidRDefault="00CB4177" w:rsidP="00CA2C31">
      <w:pPr>
        <w:spacing w:line="276" w:lineRule="auto"/>
        <w:jc w:val="both"/>
        <w:rPr>
          <w:rFonts w:asciiTheme="minorHAnsi" w:hAnsiTheme="minorHAnsi" w:cstheme="minorHAnsi"/>
          <w:spacing w:val="10"/>
        </w:rPr>
      </w:pPr>
    </w:p>
    <w:p w14:paraId="3A7AD5AB" w14:textId="6E1971EF" w:rsidR="003C252C" w:rsidRPr="00F33C16" w:rsidRDefault="003C252C" w:rsidP="00CA2C31">
      <w:pPr>
        <w:spacing w:line="276" w:lineRule="auto"/>
        <w:jc w:val="both"/>
        <w:rPr>
          <w:rFonts w:asciiTheme="minorHAnsi" w:hAnsiTheme="minorHAnsi" w:cstheme="minorHAnsi"/>
          <w:b/>
          <w:spacing w:val="10"/>
        </w:rPr>
      </w:pPr>
      <w:r w:rsidRPr="00F33C16">
        <w:rPr>
          <w:rFonts w:asciiTheme="minorHAnsi" w:hAnsiTheme="minorHAnsi" w:cstheme="minorHAnsi"/>
          <w:b/>
          <w:spacing w:val="10"/>
        </w:rPr>
        <w:t xml:space="preserve">Názov projektu stavby: </w:t>
      </w:r>
      <w:r w:rsidR="00E67CBF" w:rsidRPr="00E67CBF">
        <w:rPr>
          <w:rFonts w:asciiTheme="minorHAnsi" w:hAnsiTheme="minorHAnsi" w:cstheme="minorHAnsi"/>
          <w:spacing w:val="10"/>
        </w:rPr>
        <w:t>Odprášenie chladiča slinku</w:t>
      </w:r>
    </w:p>
    <w:p w14:paraId="09123030" w14:textId="3B3ADFAC" w:rsidR="00370DE6" w:rsidRPr="00F33C16" w:rsidRDefault="00D71FA7" w:rsidP="00CA2C31">
      <w:pPr>
        <w:spacing w:line="276" w:lineRule="auto"/>
        <w:jc w:val="both"/>
        <w:rPr>
          <w:rFonts w:asciiTheme="minorHAnsi" w:hAnsiTheme="minorHAnsi" w:cstheme="minorHAnsi"/>
          <w:b/>
          <w:spacing w:val="10"/>
        </w:rPr>
      </w:pPr>
      <w:r w:rsidRPr="00F33C16">
        <w:rPr>
          <w:rFonts w:asciiTheme="minorHAnsi" w:hAnsiTheme="minorHAnsi" w:cstheme="minorHAnsi"/>
          <w:b/>
          <w:spacing w:val="10"/>
        </w:rPr>
        <w:t xml:space="preserve">Dátum </w:t>
      </w:r>
      <w:r w:rsidR="00F6262D" w:rsidRPr="00F33C16">
        <w:rPr>
          <w:rFonts w:asciiTheme="minorHAnsi" w:hAnsiTheme="minorHAnsi" w:cstheme="minorHAnsi"/>
          <w:b/>
          <w:spacing w:val="10"/>
        </w:rPr>
        <w:t>vyhotovenia</w:t>
      </w:r>
      <w:r w:rsidRPr="00F33C16">
        <w:rPr>
          <w:rFonts w:asciiTheme="minorHAnsi" w:hAnsiTheme="minorHAnsi" w:cstheme="minorHAnsi"/>
          <w:b/>
          <w:spacing w:val="10"/>
        </w:rPr>
        <w:t xml:space="preserve"> projek</w:t>
      </w:r>
      <w:r w:rsidR="003C7AA1" w:rsidRPr="00F33C16">
        <w:rPr>
          <w:rFonts w:asciiTheme="minorHAnsi" w:hAnsiTheme="minorHAnsi" w:cstheme="minorHAnsi"/>
          <w:b/>
          <w:spacing w:val="10"/>
        </w:rPr>
        <w:t>tu stavby</w:t>
      </w:r>
      <w:r w:rsidRPr="00F33C16">
        <w:rPr>
          <w:rFonts w:asciiTheme="minorHAnsi" w:hAnsiTheme="minorHAnsi" w:cstheme="minorHAnsi"/>
          <w:b/>
          <w:spacing w:val="10"/>
        </w:rPr>
        <w:t>:</w:t>
      </w:r>
      <w:r w:rsidR="003C252C" w:rsidRPr="00F33C16">
        <w:rPr>
          <w:rFonts w:asciiTheme="minorHAnsi" w:hAnsiTheme="minorHAnsi" w:cstheme="minorHAnsi"/>
          <w:b/>
          <w:spacing w:val="10"/>
        </w:rPr>
        <w:t xml:space="preserve"> </w:t>
      </w:r>
      <w:r w:rsidR="00E67CBF" w:rsidRPr="0047347F">
        <w:rPr>
          <w:rFonts w:asciiTheme="minorHAnsi" w:hAnsiTheme="minorHAnsi" w:cstheme="minorHAnsi"/>
          <w:spacing w:val="10"/>
        </w:rPr>
        <w:t>08/2025</w:t>
      </w:r>
    </w:p>
    <w:p w14:paraId="4812BF9B" w14:textId="77777777" w:rsidR="00E67CBF" w:rsidRPr="00612DA1" w:rsidRDefault="003C7AA1" w:rsidP="00E67CBF">
      <w:pPr>
        <w:pStyle w:val="Odsekzoznamu"/>
        <w:ind w:left="4111" w:hanging="4111"/>
        <w:contextualSpacing/>
        <w:jc w:val="both"/>
        <w:rPr>
          <w:rFonts w:ascii="Calibri" w:hAnsi="Calibri" w:cs="Calibri"/>
        </w:rPr>
      </w:pPr>
      <w:r w:rsidRPr="00F33C16">
        <w:rPr>
          <w:rFonts w:asciiTheme="minorHAnsi" w:hAnsiTheme="minorHAnsi" w:cstheme="minorHAnsi"/>
          <w:b/>
          <w:spacing w:val="10"/>
        </w:rPr>
        <w:t>Projekt stavby</w:t>
      </w:r>
      <w:r w:rsidR="0007174E" w:rsidRPr="00F33C16">
        <w:rPr>
          <w:rFonts w:asciiTheme="minorHAnsi" w:hAnsiTheme="minorHAnsi" w:cstheme="minorHAnsi"/>
          <w:b/>
          <w:spacing w:val="10"/>
        </w:rPr>
        <w:t xml:space="preserve"> vypracoval:</w:t>
      </w:r>
      <w:r w:rsidR="003C252C" w:rsidRPr="00F33C16">
        <w:rPr>
          <w:rFonts w:asciiTheme="minorHAnsi" w:hAnsiTheme="minorHAnsi" w:cstheme="minorHAnsi"/>
          <w:b/>
          <w:spacing w:val="10"/>
        </w:rPr>
        <w:t xml:space="preserve"> </w:t>
      </w:r>
      <w:r w:rsidR="00E67CBF" w:rsidRPr="00612DA1">
        <w:rPr>
          <w:rFonts w:ascii="Calibri" w:hAnsi="Calibri" w:cs="Calibri"/>
        </w:rPr>
        <w:t xml:space="preserve">CEMEL servis s.r.o., Za </w:t>
      </w:r>
      <w:proofErr w:type="spellStart"/>
      <w:r w:rsidR="00E67CBF" w:rsidRPr="00612DA1">
        <w:rPr>
          <w:rFonts w:ascii="Calibri" w:hAnsi="Calibri" w:cs="Calibri"/>
        </w:rPr>
        <w:t>Mlýnem</w:t>
      </w:r>
      <w:proofErr w:type="spellEnd"/>
      <w:r w:rsidR="00E67CBF" w:rsidRPr="00612DA1">
        <w:rPr>
          <w:rFonts w:ascii="Calibri" w:hAnsi="Calibri" w:cs="Calibri"/>
        </w:rPr>
        <w:t xml:space="preserve"> 602/2, 750 02 </w:t>
      </w:r>
      <w:proofErr w:type="spellStart"/>
      <w:r w:rsidR="00E67CBF" w:rsidRPr="00612DA1">
        <w:rPr>
          <w:rFonts w:ascii="Calibri" w:hAnsi="Calibri" w:cs="Calibri"/>
        </w:rPr>
        <w:t>Přerov</w:t>
      </w:r>
      <w:proofErr w:type="spellEnd"/>
      <w:r w:rsidR="00E67CBF" w:rsidRPr="00612DA1">
        <w:rPr>
          <w:rFonts w:ascii="Calibri" w:hAnsi="Calibri" w:cs="Calibri"/>
        </w:rPr>
        <w:t>, ČR</w:t>
      </w:r>
    </w:p>
    <w:p w14:paraId="457B4D35" w14:textId="201598DB" w:rsidR="003B5FAE" w:rsidRPr="00F33C16" w:rsidRDefault="003B5FAE" w:rsidP="00D417BF">
      <w:pPr>
        <w:spacing w:line="276" w:lineRule="auto"/>
        <w:jc w:val="both"/>
        <w:rPr>
          <w:rFonts w:asciiTheme="minorHAnsi" w:hAnsiTheme="minorHAnsi" w:cstheme="minorHAnsi"/>
          <w:spacing w:val="10"/>
        </w:rPr>
      </w:pPr>
    </w:p>
    <w:p w14:paraId="7795D11D" w14:textId="27439723" w:rsidR="00953265" w:rsidRPr="00F33C16" w:rsidRDefault="00953265" w:rsidP="00D417BF">
      <w:pPr>
        <w:spacing w:line="276" w:lineRule="auto"/>
        <w:jc w:val="both"/>
        <w:rPr>
          <w:rFonts w:asciiTheme="minorHAnsi" w:hAnsiTheme="minorHAnsi" w:cstheme="minorHAnsi"/>
          <w:b/>
          <w:spacing w:val="10"/>
        </w:rPr>
      </w:pPr>
      <w:r w:rsidRPr="00F33C16">
        <w:rPr>
          <w:rFonts w:asciiTheme="minorHAnsi" w:hAnsiTheme="minorHAnsi" w:cstheme="minorHAnsi"/>
          <w:b/>
          <w:spacing w:val="10"/>
        </w:rPr>
        <w:t>Údaje o overení súladu textovej a grafickej časti projektu stavby s podmienkami rozhodnutia o stavebnom zámere:</w:t>
      </w:r>
    </w:p>
    <w:p w14:paraId="75C2D277" w14:textId="77777777" w:rsidR="0047347F" w:rsidRPr="0047347F" w:rsidRDefault="0047347F" w:rsidP="0047347F">
      <w:pPr>
        <w:spacing w:line="276" w:lineRule="auto"/>
        <w:jc w:val="both"/>
        <w:rPr>
          <w:rFonts w:asciiTheme="minorHAnsi" w:hAnsiTheme="minorHAnsi" w:cstheme="minorHAnsi"/>
          <w:spacing w:val="10"/>
        </w:rPr>
      </w:pPr>
      <w:r w:rsidRPr="0047347F">
        <w:rPr>
          <w:rFonts w:asciiTheme="minorHAnsi" w:hAnsiTheme="minorHAnsi" w:cstheme="minorHAnsi"/>
          <w:spacing w:val="10"/>
        </w:rPr>
        <w:t>Podmienky:</w:t>
      </w:r>
    </w:p>
    <w:p w14:paraId="4E1122CE" w14:textId="77777777" w:rsidR="0047347F" w:rsidRPr="0047347F" w:rsidRDefault="0047347F" w:rsidP="0047347F">
      <w:pPr>
        <w:pStyle w:val="Odsekzoznamu"/>
        <w:numPr>
          <w:ilvl w:val="0"/>
          <w:numId w:val="21"/>
        </w:numPr>
        <w:spacing w:after="160" w:line="259" w:lineRule="auto"/>
        <w:contextualSpacing/>
        <w:rPr>
          <w:rFonts w:asciiTheme="minorHAnsi" w:hAnsiTheme="minorHAnsi" w:cstheme="minorHAnsi"/>
        </w:rPr>
      </w:pPr>
      <w:r w:rsidRPr="0047347F">
        <w:rPr>
          <w:rFonts w:asciiTheme="minorHAnsi" w:hAnsiTheme="minorHAnsi" w:cstheme="minorHAnsi"/>
        </w:rPr>
        <w:t>Schodiská – prvý a posledný stupeň každého schodiskového ramena opticky odlíšiť od okolitej podlahy. Povrch stupňov riešiť s protišmykovou úpravou povrchu.</w:t>
      </w:r>
    </w:p>
    <w:p w14:paraId="0271112E" w14:textId="77777777" w:rsidR="0047347F" w:rsidRPr="0047347F" w:rsidRDefault="0047347F" w:rsidP="0047347F">
      <w:pPr>
        <w:pStyle w:val="Odsekzoznamu"/>
        <w:numPr>
          <w:ilvl w:val="0"/>
          <w:numId w:val="21"/>
        </w:numPr>
        <w:spacing w:after="160" w:line="259" w:lineRule="auto"/>
        <w:contextualSpacing/>
        <w:rPr>
          <w:rFonts w:asciiTheme="minorHAnsi" w:hAnsiTheme="minorHAnsi" w:cstheme="minorHAnsi"/>
        </w:rPr>
      </w:pPr>
      <w:r w:rsidRPr="0047347F">
        <w:rPr>
          <w:rFonts w:asciiTheme="minorHAnsi" w:hAnsiTheme="minorHAnsi" w:cstheme="minorHAnsi"/>
        </w:rPr>
        <w:t>Miesta, na ktorých je nebezpečenstvo zrážky s prekážkou, alebo pádu, alebo padajúcich predmetov výrazne označiť.</w:t>
      </w:r>
    </w:p>
    <w:p w14:paraId="46ACCB1B" w14:textId="77777777" w:rsidR="0047347F" w:rsidRPr="0047347F" w:rsidRDefault="0047347F" w:rsidP="0047347F">
      <w:pPr>
        <w:pStyle w:val="Odsekzoznamu"/>
        <w:numPr>
          <w:ilvl w:val="0"/>
          <w:numId w:val="21"/>
        </w:numPr>
        <w:spacing w:after="160" w:line="259" w:lineRule="auto"/>
        <w:contextualSpacing/>
        <w:rPr>
          <w:rFonts w:asciiTheme="minorHAnsi" w:hAnsiTheme="minorHAnsi" w:cstheme="minorHAnsi"/>
        </w:rPr>
      </w:pPr>
      <w:r w:rsidRPr="0047347F">
        <w:rPr>
          <w:rFonts w:asciiTheme="minorHAnsi" w:hAnsiTheme="minorHAnsi" w:cstheme="minorHAnsi"/>
        </w:rPr>
        <w:t>Predložiť správu z oprávneného merania emisií TZL z miest vypúšťania výduchu č.69.</w:t>
      </w:r>
    </w:p>
    <w:p w14:paraId="6DF8A9E4" w14:textId="77777777" w:rsidR="0047347F" w:rsidRPr="0047347F" w:rsidRDefault="0047347F" w:rsidP="0047347F">
      <w:pPr>
        <w:pStyle w:val="Odsekzoznamu"/>
        <w:numPr>
          <w:ilvl w:val="0"/>
          <w:numId w:val="21"/>
        </w:numPr>
        <w:spacing w:after="160" w:line="259" w:lineRule="auto"/>
        <w:contextualSpacing/>
        <w:rPr>
          <w:rFonts w:asciiTheme="minorHAnsi" w:hAnsiTheme="minorHAnsi" w:cstheme="minorHAnsi"/>
        </w:rPr>
      </w:pPr>
      <w:r w:rsidRPr="0047347F">
        <w:rPr>
          <w:rFonts w:asciiTheme="minorHAnsi" w:hAnsiTheme="minorHAnsi" w:cstheme="minorHAnsi"/>
        </w:rPr>
        <w:t>Po aktualizácií STPP a TOO požiadať o schválenie postupu výpočtu množstva ZL.</w:t>
      </w:r>
    </w:p>
    <w:p w14:paraId="779A93EC" w14:textId="77777777" w:rsidR="0047347F" w:rsidRPr="0047347F" w:rsidRDefault="0047347F" w:rsidP="0047347F">
      <w:pPr>
        <w:pStyle w:val="Odsekzoznamu"/>
        <w:numPr>
          <w:ilvl w:val="0"/>
          <w:numId w:val="21"/>
        </w:numPr>
        <w:spacing w:after="160" w:line="259" w:lineRule="auto"/>
        <w:contextualSpacing/>
        <w:rPr>
          <w:rFonts w:asciiTheme="minorHAnsi" w:hAnsiTheme="minorHAnsi" w:cstheme="minorHAnsi"/>
        </w:rPr>
      </w:pPr>
      <w:r w:rsidRPr="0047347F">
        <w:rPr>
          <w:rFonts w:asciiTheme="minorHAnsi" w:hAnsiTheme="minorHAnsi" w:cstheme="minorHAnsi"/>
        </w:rPr>
        <w:t>Dodržanie záväzných regulatív ÚPN obce Horné Srnie.</w:t>
      </w:r>
    </w:p>
    <w:p w14:paraId="0029CDEF" w14:textId="77777777" w:rsidR="0047347F" w:rsidRPr="0047347F" w:rsidRDefault="0047347F" w:rsidP="0047347F">
      <w:pPr>
        <w:pStyle w:val="Odsekzoznamu"/>
        <w:numPr>
          <w:ilvl w:val="0"/>
          <w:numId w:val="21"/>
        </w:numPr>
        <w:spacing w:after="160" w:line="259" w:lineRule="auto"/>
        <w:contextualSpacing/>
        <w:rPr>
          <w:rFonts w:asciiTheme="minorHAnsi" w:hAnsiTheme="minorHAnsi" w:cstheme="minorHAnsi"/>
        </w:rPr>
      </w:pPr>
      <w:r w:rsidRPr="0047347F">
        <w:rPr>
          <w:rFonts w:asciiTheme="minorHAnsi" w:hAnsiTheme="minorHAnsi" w:cstheme="minorHAnsi"/>
        </w:rPr>
        <w:t>Dodržiavať požiadavky o minimálnych bezpečnostných požiadavkách  na pracovisko.</w:t>
      </w:r>
    </w:p>
    <w:p w14:paraId="2217876F" w14:textId="77777777" w:rsidR="0047347F" w:rsidRDefault="0047347F" w:rsidP="00A51F3A">
      <w:pPr>
        <w:pStyle w:val="Odsekzoznamu"/>
        <w:numPr>
          <w:ilvl w:val="0"/>
          <w:numId w:val="21"/>
        </w:numPr>
        <w:spacing w:after="160" w:line="259" w:lineRule="auto"/>
        <w:contextualSpacing/>
        <w:rPr>
          <w:rFonts w:asciiTheme="minorHAnsi" w:hAnsiTheme="minorHAnsi" w:cstheme="minorHAnsi"/>
        </w:rPr>
      </w:pPr>
      <w:r w:rsidRPr="0047347F">
        <w:rPr>
          <w:rFonts w:asciiTheme="minorHAnsi" w:hAnsiTheme="minorHAnsi" w:cstheme="minorHAnsi"/>
        </w:rPr>
        <w:t>Dodržiavať povinnosti na ochranu zdravia pred hlukom v životnom aj pracovnom prostredí.</w:t>
      </w:r>
    </w:p>
    <w:p w14:paraId="04B5A4E7" w14:textId="58893087" w:rsidR="0047347F" w:rsidRPr="0047347F" w:rsidRDefault="0047347F" w:rsidP="0047347F">
      <w:pPr>
        <w:spacing w:after="160" w:line="259" w:lineRule="auto"/>
        <w:ind w:left="360"/>
        <w:contextualSpacing/>
        <w:rPr>
          <w:rFonts w:asciiTheme="minorHAnsi" w:hAnsiTheme="minorHAnsi" w:cstheme="minorHAnsi"/>
        </w:rPr>
      </w:pPr>
      <w:r w:rsidRPr="0047347F">
        <w:rPr>
          <w:rFonts w:asciiTheme="minorHAnsi" w:hAnsiTheme="minorHAnsi" w:cstheme="minorHAnsi"/>
        </w:rPr>
        <w:t xml:space="preserve">Uvedené podmienky boli zapracované do projektu stavby „Odprášenie chladiča slinku“. </w:t>
      </w:r>
    </w:p>
    <w:p w14:paraId="76FF491B" w14:textId="77777777" w:rsidR="0047347F" w:rsidRPr="00F33C16" w:rsidRDefault="0047347F" w:rsidP="00D417BF">
      <w:pPr>
        <w:spacing w:line="276" w:lineRule="auto"/>
        <w:jc w:val="both"/>
        <w:rPr>
          <w:rFonts w:asciiTheme="minorHAnsi" w:hAnsiTheme="minorHAnsi" w:cstheme="minorHAnsi"/>
          <w:spacing w:val="10"/>
        </w:rPr>
      </w:pPr>
    </w:p>
    <w:p w14:paraId="6CB4A1D1" w14:textId="42FBA522" w:rsidR="003B5FAE" w:rsidRPr="00F33C16" w:rsidRDefault="003B5FAE" w:rsidP="003B5FAE">
      <w:pPr>
        <w:spacing w:line="276" w:lineRule="auto"/>
        <w:jc w:val="both"/>
        <w:rPr>
          <w:rFonts w:asciiTheme="minorHAnsi" w:hAnsiTheme="minorHAnsi" w:cstheme="minorHAnsi"/>
          <w:b/>
          <w:spacing w:val="10"/>
        </w:rPr>
      </w:pPr>
      <w:r w:rsidRPr="00F33C16">
        <w:rPr>
          <w:rFonts w:asciiTheme="minorHAnsi" w:hAnsiTheme="minorHAnsi" w:cstheme="minorHAnsi"/>
          <w:b/>
          <w:spacing w:val="10"/>
        </w:rPr>
        <w:t>Zoznam oslovených dotknutých orgánov a</w:t>
      </w:r>
      <w:r w:rsidR="00172C0D" w:rsidRPr="00F33C16">
        <w:rPr>
          <w:rFonts w:asciiTheme="minorHAnsi" w:hAnsiTheme="minorHAnsi" w:cstheme="minorHAnsi"/>
          <w:b/>
          <w:spacing w:val="10"/>
        </w:rPr>
        <w:t xml:space="preserve"> vydaných </w:t>
      </w:r>
      <w:r w:rsidR="00233F22" w:rsidRPr="00F33C16">
        <w:rPr>
          <w:rFonts w:asciiTheme="minorHAnsi" w:hAnsiTheme="minorHAnsi" w:cstheme="minorHAnsi"/>
          <w:b/>
          <w:spacing w:val="10"/>
        </w:rPr>
        <w:t>doložiek súladu</w:t>
      </w:r>
      <w:r w:rsidRPr="00F33C16">
        <w:rPr>
          <w:rFonts w:asciiTheme="minorHAnsi" w:hAnsiTheme="minorHAnsi" w:cstheme="minorHAnsi"/>
          <w:b/>
          <w:spacing w:val="10"/>
        </w:rPr>
        <w:t>:</w:t>
      </w:r>
    </w:p>
    <w:p w14:paraId="68B0C336" w14:textId="723CF3A2" w:rsidR="003B5FAE" w:rsidRPr="0047347F" w:rsidRDefault="003B5FAE" w:rsidP="003B5FAE">
      <w:pPr>
        <w:pStyle w:val="Odsekzoznamu"/>
        <w:numPr>
          <w:ilvl w:val="0"/>
          <w:numId w:val="8"/>
        </w:numPr>
        <w:spacing w:line="276" w:lineRule="auto"/>
        <w:ind w:left="284" w:hanging="284"/>
        <w:jc w:val="both"/>
        <w:rPr>
          <w:rFonts w:asciiTheme="minorHAnsi" w:hAnsiTheme="minorHAnsi" w:cstheme="minorHAnsi"/>
          <w:spacing w:val="10"/>
        </w:rPr>
      </w:pPr>
      <w:r w:rsidRPr="0047347F">
        <w:rPr>
          <w:rFonts w:asciiTheme="minorHAnsi" w:hAnsiTheme="minorHAnsi" w:cstheme="minorHAnsi"/>
          <w:spacing w:val="10"/>
        </w:rPr>
        <w:t>Názov a adresa dotknutého orgánu</w:t>
      </w:r>
    </w:p>
    <w:p w14:paraId="275B91F4" w14:textId="03199F91" w:rsidR="00B90981" w:rsidRPr="00B90981" w:rsidRDefault="00B90981" w:rsidP="00B90981">
      <w:pPr>
        <w:pStyle w:val="Odsekzoznamu"/>
        <w:spacing w:line="276" w:lineRule="auto"/>
        <w:ind w:left="284"/>
        <w:jc w:val="both"/>
        <w:rPr>
          <w:rFonts w:asciiTheme="minorHAnsi" w:hAnsiTheme="minorHAnsi" w:cstheme="minorHAnsi"/>
          <w:spacing w:val="10"/>
          <w:u w:val="single"/>
        </w:rPr>
      </w:pPr>
      <w:r w:rsidRPr="00B90981">
        <w:rPr>
          <w:rFonts w:asciiTheme="minorHAnsi" w:hAnsiTheme="minorHAnsi" w:cstheme="minorHAnsi"/>
          <w:spacing w:val="10"/>
          <w:u w:val="single"/>
        </w:rPr>
        <w:t>Oslovené dotknuté orgány</w:t>
      </w:r>
      <w:r>
        <w:rPr>
          <w:rFonts w:asciiTheme="minorHAnsi" w:hAnsiTheme="minorHAnsi" w:cstheme="minorHAnsi"/>
          <w:spacing w:val="10"/>
          <w:u w:val="single"/>
        </w:rPr>
        <w:t>:</w:t>
      </w:r>
    </w:p>
    <w:p w14:paraId="60EF5460" w14:textId="22A04BD3" w:rsidR="00B90981" w:rsidRPr="00B90981" w:rsidRDefault="00B90981" w:rsidP="00B90981">
      <w:pPr>
        <w:pStyle w:val="Odsekzoznamu"/>
        <w:ind w:left="426"/>
        <w:contextualSpacing/>
        <w:jc w:val="both"/>
        <w:rPr>
          <w:rFonts w:asciiTheme="minorHAnsi" w:hAnsiTheme="minorHAnsi" w:cstheme="minorHAnsi"/>
        </w:rPr>
      </w:pPr>
      <w:r>
        <w:rPr>
          <w:rFonts w:asciiTheme="minorHAnsi" w:hAnsiTheme="minorHAnsi" w:cstheme="minorHAnsi"/>
        </w:rPr>
        <w:t>-</w:t>
      </w:r>
      <w:r>
        <w:rPr>
          <w:rFonts w:asciiTheme="minorHAnsi" w:hAnsiTheme="minorHAnsi" w:cstheme="minorHAnsi"/>
        </w:rPr>
        <w:tab/>
      </w:r>
      <w:r w:rsidRPr="00B90981">
        <w:rPr>
          <w:rFonts w:asciiTheme="minorHAnsi" w:hAnsiTheme="minorHAnsi" w:cstheme="minorHAnsi"/>
        </w:rPr>
        <w:t>Obec Horné Srnie, Družstevná 430/1, 914 42 Horné Srnie</w:t>
      </w:r>
    </w:p>
    <w:p w14:paraId="5884D325" w14:textId="4F25BD97" w:rsidR="00B90981" w:rsidRPr="00B90981" w:rsidRDefault="00B90981" w:rsidP="00B90981">
      <w:pPr>
        <w:suppressAutoHyphens/>
        <w:ind w:left="426"/>
        <w:jc w:val="both"/>
        <w:rPr>
          <w:rFonts w:asciiTheme="minorHAnsi" w:hAnsiTheme="minorHAnsi" w:cstheme="minorHAnsi"/>
          <w:iCs/>
        </w:rPr>
      </w:pPr>
      <w:r>
        <w:rPr>
          <w:rFonts w:asciiTheme="minorHAnsi" w:hAnsiTheme="minorHAnsi" w:cstheme="minorHAnsi"/>
          <w:iCs/>
        </w:rPr>
        <w:t>-</w:t>
      </w:r>
      <w:r>
        <w:rPr>
          <w:rFonts w:asciiTheme="minorHAnsi" w:hAnsiTheme="minorHAnsi" w:cstheme="minorHAnsi"/>
          <w:iCs/>
        </w:rPr>
        <w:tab/>
      </w:r>
      <w:r w:rsidRPr="00B90981">
        <w:rPr>
          <w:rFonts w:asciiTheme="minorHAnsi" w:hAnsiTheme="minorHAnsi" w:cstheme="minorHAnsi"/>
          <w:iCs/>
        </w:rPr>
        <w:t>Okresný úrad Trenčín, Odbor starostlivosti o životné prostredie,  Hviezdoslavova 3,</w:t>
      </w:r>
    </w:p>
    <w:p w14:paraId="7AA51E56" w14:textId="7F0236AB" w:rsidR="00B90981" w:rsidRPr="00B90981" w:rsidRDefault="00B90981" w:rsidP="00B90981">
      <w:pPr>
        <w:suppressAutoHyphens/>
        <w:ind w:left="709" w:hanging="283"/>
        <w:jc w:val="both"/>
        <w:rPr>
          <w:rFonts w:asciiTheme="minorHAnsi" w:hAnsiTheme="minorHAnsi" w:cstheme="minorHAnsi"/>
          <w:iCs/>
        </w:rPr>
      </w:pPr>
      <w:r>
        <w:rPr>
          <w:rFonts w:asciiTheme="minorHAnsi" w:hAnsiTheme="minorHAnsi" w:cstheme="minorHAnsi"/>
          <w:iCs/>
        </w:rPr>
        <w:t xml:space="preserve">     </w:t>
      </w:r>
      <w:r w:rsidRPr="00B90981">
        <w:rPr>
          <w:rFonts w:asciiTheme="minorHAnsi" w:hAnsiTheme="minorHAnsi" w:cstheme="minorHAnsi"/>
          <w:iCs/>
        </w:rPr>
        <w:t>911 01 Trenčín</w:t>
      </w:r>
      <w:r w:rsidR="000F3DBF">
        <w:rPr>
          <w:rFonts w:asciiTheme="minorHAnsi" w:hAnsiTheme="minorHAnsi" w:cstheme="minorHAnsi"/>
          <w:iCs/>
        </w:rPr>
        <w:t xml:space="preserve"> – </w:t>
      </w:r>
      <w:r w:rsidR="000F3DBF" w:rsidRPr="000F3DBF">
        <w:rPr>
          <w:rFonts w:asciiTheme="minorHAnsi" w:hAnsiTheme="minorHAnsi" w:cstheme="minorHAnsi"/>
          <w:b/>
          <w:iCs/>
        </w:rPr>
        <w:t>nevyhradil si posúdenie projektu stavby</w:t>
      </w:r>
    </w:p>
    <w:p w14:paraId="2B89B8AA" w14:textId="41FE53CD" w:rsidR="00B90981" w:rsidRPr="00B90981" w:rsidRDefault="00B90981" w:rsidP="00B90981">
      <w:pPr>
        <w:pStyle w:val="Odsekzoznamu"/>
        <w:suppressAutoHyphens/>
        <w:ind w:left="426"/>
        <w:contextualSpacing/>
        <w:jc w:val="both"/>
        <w:rPr>
          <w:rFonts w:asciiTheme="minorHAnsi" w:hAnsiTheme="minorHAnsi" w:cstheme="minorHAnsi"/>
          <w:iCs/>
        </w:rPr>
      </w:pPr>
      <w:r>
        <w:rPr>
          <w:rFonts w:asciiTheme="minorHAnsi" w:hAnsiTheme="minorHAnsi" w:cstheme="minorHAnsi"/>
        </w:rPr>
        <w:t>-</w:t>
      </w:r>
      <w:r>
        <w:rPr>
          <w:rFonts w:asciiTheme="minorHAnsi" w:hAnsiTheme="minorHAnsi" w:cstheme="minorHAnsi"/>
        </w:rPr>
        <w:tab/>
      </w:r>
      <w:r w:rsidRPr="00B90981">
        <w:rPr>
          <w:rFonts w:asciiTheme="minorHAnsi" w:hAnsiTheme="minorHAnsi" w:cstheme="minorHAnsi"/>
        </w:rPr>
        <w:t>KR Ha ZZ v Trenčíne,  Štefánikova 20, 911 49 Trenčín</w:t>
      </w:r>
    </w:p>
    <w:p w14:paraId="5D7E0921" w14:textId="3D87920E" w:rsidR="00B90981" w:rsidRPr="00B90981" w:rsidRDefault="00B90981" w:rsidP="00B90981">
      <w:pPr>
        <w:ind w:left="709" w:hanging="283"/>
        <w:jc w:val="both"/>
        <w:rPr>
          <w:rFonts w:asciiTheme="minorHAnsi" w:hAnsiTheme="minorHAnsi" w:cstheme="minorHAnsi"/>
        </w:rPr>
      </w:pPr>
      <w:r>
        <w:rPr>
          <w:rFonts w:asciiTheme="minorHAnsi" w:hAnsiTheme="minorHAnsi" w:cstheme="minorHAnsi"/>
        </w:rPr>
        <w:t>-</w:t>
      </w:r>
      <w:r>
        <w:rPr>
          <w:rFonts w:asciiTheme="minorHAnsi" w:hAnsiTheme="minorHAnsi" w:cstheme="minorHAnsi"/>
        </w:rPr>
        <w:tab/>
      </w:r>
      <w:r w:rsidRPr="00B90981">
        <w:rPr>
          <w:rFonts w:asciiTheme="minorHAnsi" w:hAnsiTheme="minorHAnsi" w:cstheme="minorHAnsi"/>
        </w:rPr>
        <w:t xml:space="preserve">Regionálny úrad verejného zdravotníctva so sídlom v Trenčíne, Nemocničná 4, 91101 </w:t>
      </w:r>
      <w:r>
        <w:rPr>
          <w:rFonts w:asciiTheme="minorHAnsi" w:hAnsiTheme="minorHAnsi" w:cstheme="minorHAnsi"/>
        </w:rPr>
        <w:t xml:space="preserve">    </w:t>
      </w:r>
      <w:r w:rsidRPr="00B90981">
        <w:rPr>
          <w:rFonts w:asciiTheme="minorHAnsi" w:hAnsiTheme="minorHAnsi" w:cstheme="minorHAnsi"/>
        </w:rPr>
        <w:t xml:space="preserve">Trenčín </w:t>
      </w:r>
      <w:r w:rsidR="000F3DBF">
        <w:rPr>
          <w:rFonts w:asciiTheme="minorHAnsi" w:hAnsiTheme="minorHAnsi" w:cstheme="minorHAnsi"/>
          <w:iCs/>
        </w:rPr>
        <w:t xml:space="preserve">– </w:t>
      </w:r>
      <w:r w:rsidR="000F3DBF" w:rsidRPr="000F3DBF">
        <w:rPr>
          <w:rFonts w:asciiTheme="minorHAnsi" w:hAnsiTheme="minorHAnsi" w:cstheme="minorHAnsi"/>
          <w:b/>
          <w:iCs/>
        </w:rPr>
        <w:t>nevyhradil si posúdenie projektu stavby</w:t>
      </w:r>
    </w:p>
    <w:p w14:paraId="1D37EEEA" w14:textId="707B7B40" w:rsidR="00B90981" w:rsidRDefault="00B90981" w:rsidP="00B90981">
      <w:pPr>
        <w:pStyle w:val="Odsekzoznamu"/>
        <w:spacing w:line="276" w:lineRule="auto"/>
        <w:ind w:left="284"/>
        <w:jc w:val="both"/>
        <w:rPr>
          <w:rFonts w:asciiTheme="minorHAnsi" w:hAnsiTheme="minorHAnsi" w:cstheme="minorHAnsi"/>
          <w:spacing w:val="10"/>
        </w:rPr>
      </w:pPr>
    </w:p>
    <w:p w14:paraId="4C344960" w14:textId="471C4C5D" w:rsidR="00B90981" w:rsidRPr="00B90981" w:rsidRDefault="00B90981" w:rsidP="00B90981">
      <w:pPr>
        <w:pStyle w:val="Odsekzoznamu"/>
        <w:spacing w:line="276" w:lineRule="auto"/>
        <w:ind w:left="284"/>
        <w:jc w:val="both"/>
        <w:rPr>
          <w:rFonts w:asciiTheme="minorHAnsi" w:hAnsiTheme="minorHAnsi" w:cstheme="minorHAnsi"/>
          <w:spacing w:val="10"/>
          <w:u w:val="single"/>
        </w:rPr>
      </w:pPr>
      <w:r w:rsidRPr="00B90981">
        <w:rPr>
          <w:rFonts w:asciiTheme="minorHAnsi" w:hAnsiTheme="minorHAnsi" w:cstheme="minorHAnsi"/>
          <w:spacing w:val="10"/>
          <w:u w:val="single"/>
        </w:rPr>
        <w:t>Vydané doložky súladu:</w:t>
      </w:r>
    </w:p>
    <w:p w14:paraId="6D0FAD16" w14:textId="289AE8F4" w:rsidR="00B90981" w:rsidRPr="000F3DBF" w:rsidRDefault="00B90981" w:rsidP="000F3DBF">
      <w:pPr>
        <w:pStyle w:val="Odsekzoznamu"/>
        <w:numPr>
          <w:ilvl w:val="0"/>
          <w:numId w:val="20"/>
        </w:numPr>
        <w:contextualSpacing/>
        <w:jc w:val="both"/>
        <w:rPr>
          <w:rFonts w:ascii="Calibri" w:hAnsi="Calibri" w:cs="Calibri"/>
        </w:rPr>
      </w:pPr>
      <w:r w:rsidRPr="000F3DBF">
        <w:rPr>
          <w:rFonts w:ascii="Calibri" w:hAnsi="Calibri" w:cs="Calibri"/>
        </w:rPr>
        <w:t>Obec Horné Srnie, Družstevná 430/1, 914 42 Horné Srnie –</w:t>
      </w:r>
      <w:r w:rsidRPr="000F3DBF">
        <w:rPr>
          <w:rFonts w:ascii="Calibri" w:hAnsi="Calibri" w:cs="Calibri"/>
          <w:b/>
        </w:rPr>
        <w:t xml:space="preserve"> </w:t>
      </w:r>
      <w:r w:rsidRPr="000F3DBF">
        <w:rPr>
          <w:rFonts w:ascii="Calibri" w:hAnsi="Calibri" w:cs="Calibri"/>
        </w:rPr>
        <w:t>doložka súladu č. 05011/2025 TSI zo dňa 10.09.2025</w:t>
      </w:r>
    </w:p>
    <w:p w14:paraId="46C8B5AC" w14:textId="0967E4AA" w:rsidR="00B90981" w:rsidRPr="00F33C16" w:rsidRDefault="000F3DBF" w:rsidP="000F3DBF">
      <w:pPr>
        <w:pStyle w:val="Odsekzoznamu"/>
        <w:numPr>
          <w:ilvl w:val="0"/>
          <w:numId w:val="20"/>
        </w:numPr>
        <w:spacing w:line="276" w:lineRule="auto"/>
        <w:jc w:val="both"/>
        <w:rPr>
          <w:rFonts w:asciiTheme="minorHAnsi" w:hAnsiTheme="minorHAnsi" w:cstheme="minorHAnsi"/>
          <w:spacing w:val="10"/>
        </w:rPr>
      </w:pPr>
      <w:r w:rsidRPr="00B90981">
        <w:rPr>
          <w:rFonts w:asciiTheme="minorHAnsi" w:hAnsiTheme="minorHAnsi" w:cstheme="minorHAnsi"/>
        </w:rPr>
        <w:t>KR Ha ZZ v Trenčíne,  Štefánikova 20, 911 49 Trenčín</w:t>
      </w:r>
      <w:r>
        <w:rPr>
          <w:rFonts w:asciiTheme="minorHAnsi" w:hAnsiTheme="minorHAnsi" w:cstheme="minorHAnsi"/>
        </w:rPr>
        <w:t xml:space="preserve"> – doložka súladu č. KRHZ-TN-OPP-2025/000756-002 zo dňa 03.09.2025</w:t>
      </w:r>
    </w:p>
    <w:p w14:paraId="2613EB51" w14:textId="0A048FF0" w:rsidR="003B5FAE" w:rsidRPr="00F33C16" w:rsidRDefault="003B5FAE" w:rsidP="00D417BF">
      <w:pPr>
        <w:spacing w:line="276" w:lineRule="auto"/>
        <w:jc w:val="both"/>
        <w:rPr>
          <w:rFonts w:asciiTheme="minorHAnsi" w:hAnsiTheme="minorHAnsi" w:cstheme="minorHAnsi"/>
          <w:spacing w:val="10"/>
        </w:rPr>
      </w:pPr>
    </w:p>
    <w:p w14:paraId="1C6265C6" w14:textId="63D24687" w:rsidR="003B5FAE" w:rsidRPr="00F33C16" w:rsidRDefault="003B5FAE" w:rsidP="003B5FAE">
      <w:pPr>
        <w:spacing w:line="276" w:lineRule="auto"/>
        <w:jc w:val="both"/>
        <w:rPr>
          <w:rFonts w:asciiTheme="minorHAnsi" w:hAnsiTheme="minorHAnsi" w:cstheme="minorHAnsi"/>
          <w:b/>
          <w:spacing w:val="10"/>
        </w:rPr>
      </w:pPr>
      <w:r w:rsidRPr="00F33C16">
        <w:rPr>
          <w:rFonts w:asciiTheme="minorHAnsi" w:hAnsiTheme="minorHAnsi" w:cstheme="minorHAnsi"/>
          <w:b/>
          <w:spacing w:val="10"/>
        </w:rPr>
        <w:t xml:space="preserve">Zoznam oslovených dotknutých právnických osôb a ich </w:t>
      </w:r>
      <w:r w:rsidR="0004016D" w:rsidRPr="00F33C16">
        <w:rPr>
          <w:rFonts w:asciiTheme="minorHAnsi" w:hAnsiTheme="minorHAnsi" w:cstheme="minorHAnsi"/>
          <w:b/>
          <w:spacing w:val="10"/>
        </w:rPr>
        <w:t>doložiek súladu</w:t>
      </w:r>
      <w:r w:rsidRPr="00F33C16">
        <w:rPr>
          <w:rFonts w:asciiTheme="minorHAnsi" w:hAnsiTheme="minorHAnsi" w:cstheme="minorHAnsi"/>
          <w:b/>
          <w:spacing w:val="10"/>
        </w:rPr>
        <w:t>:</w:t>
      </w:r>
    </w:p>
    <w:p w14:paraId="05E71295" w14:textId="613535C0" w:rsidR="003B5FAE" w:rsidRPr="00F33C16" w:rsidRDefault="000F3DBF" w:rsidP="003B5FAE">
      <w:pPr>
        <w:pStyle w:val="Odsekzoznamu"/>
        <w:numPr>
          <w:ilvl w:val="0"/>
          <w:numId w:val="10"/>
        </w:numPr>
        <w:spacing w:line="276" w:lineRule="auto"/>
        <w:ind w:left="284" w:hanging="284"/>
        <w:jc w:val="both"/>
        <w:rPr>
          <w:rFonts w:asciiTheme="minorHAnsi" w:hAnsiTheme="minorHAnsi" w:cstheme="minorHAnsi"/>
          <w:spacing w:val="10"/>
        </w:rPr>
      </w:pPr>
      <w:r>
        <w:rPr>
          <w:rFonts w:asciiTheme="minorHAnsi" w:hAnsiTheme="minorHAnsi" w:cstheme="minorHAnsi"/>
          <w:spacing w:val="10"/>
        </w:rPr>
        <w:t xml:space="preserve">Technická inšpekcia, </w:t>
      </w:r>
      <w:proofErr w:type="spellStart"/>
      <w:r>
        <w:rPr>
          <w:rFonts w:asciiTheme="minorHAnsi" w:hAnsiTheme="minorHAnsi" w:cstheme="minorHAnsi"/>
          <w:spacing w:val="10"/>
        </w:rPr>
        <w:t>a.s</w:t>
      </w:r>
      <w:proofErr w:type="spellEnd"/>
      <w:r>
        <w:rPr>
          <w:rFonts w:asciiTheme="minorHAnsi" w:hAnsiTheme="minorHAnsi" w:cstheme="minorHAnsi"/>
          <w:spacing w:val="10"/>
        </w:rPr>
        <w:t xml:space="preserve">., Tomášikova 64, 831 04 Bratislava, pracovisko Nitra- </w:t>
      </w:r>
      <w:r w:rsidRPr="000F3DBF">
        <w:rPr>
          <w:rFonts w:asciiTheme="minorHAnsi" w:hAnsiTheme="minorHAnsi" w:cstheme="minorHAnsi"/>
          <w:b/>
          <w:iCs/>
        </w:rPr>
        <w:t>nevyhradil si posúdenie projektu stavby</w:t>
      </w:r>
    </w:p>
    <w:p w14:paraId="3C218CA2" w14:textId="77777777" w:rsidR="000F3DBF" w:rsidRDefault="000F3DBF" w:rsidP="00CA2C31">
      <w:pPr>
        <w:spacing w:line="276" w:lineRule="auto"/>
        <w:jc w:val="both"/>
        <w:rPr>
          <w:rFonts w:asciiTheme="minorHAnsi" w:hAnsiTheme="minorHAnsi" w:cstheme="minorHAnsi"/>
          <w:b/>
          <w:spacing w:val="10"/>
        </w:rPr>
      </w:pPr>
    </w:p>
    <w:p w14:paraId="2467BE33" w14:textId="15ECE931" w:rsidR="00484A42" w:rsidRPr="00F33C16" w:rsidRDefault="00484A42" w:rsidP="00CA2C31">
      <w:pPr>
        <w:spacing w:line="276" w:lineRule="auto"/>
        <w:jc w:val="both"/>
        <w:rPr>
          <w:rFonts w:asciiTheme="minorHAnsi" w:hAnsiTheme="minorHAnsi" w:cstheme="minorHAnsi"/>
          <w:b/>
          <w:spacing w:val="10"/>
        </w:rPr>
      </w:pPr>
      <w:r w:rsidRPr="00F33C16">
        <w:rPr>
          <w:rFonts w:asciiTheme="minorHAnsi" w:hAnsiTheme="minorHAnsi" w:cstheme="minorHAnsi"/>
          <w:b/>
          <w:spacing w:val="10"/>
        </w:rPr>
        <w:t xml:space="preserve">Číslo spisu: </w:t>
      </w:r>
      <w:r w:rsidR="009F1EEE" w:rsidRPr="009F1EEE">
        <w:rPr>
          <w:rFonts w:asciiTheme="minorHAnsi" w:hAnsiTheme="minorHAnsi" w:cstheme="minorHAnsi"/>
          <w:spacing w:val="10"/>
        </w:rPr>
        <w:t>11337</w:t>
      </w:r>
      <w:r w:rsidR="000F3DBF" w:rsidRPr="00E67CBF">
        <w:rPr>
          <w:rFonts w:asciiTheme="minorHAnsi" w:hAnsiTheme="minorHAnsi" w:cstheme="minorHAnsi"/>
          <w:spacing w:val="10"/>
        </w:rPr>
        <w:t>/77/2025</w:t>
      </w:r>
      <w:r w:rsidR="000F3DBF">
        <w:rPr>
          <w:rFonts w:asciiTheme="minorHAnsi" w:hAnsiTheme="minorHAnsi" w:cstheme="minorHAnsi"/>
          <w:spacing w:val="10"/>
        </w:rPr>
        <w:t xml:space="preserve">                      </w:t>
      </w:r>
    </w:p>
    <w:p w14:paraId="67ADC1D7" w14:textId="77777777" w:rsidR="00484A42" w:rsidRPr="00F33C16" w:rsidRDefault="00484A42" w:rsidP="00CA2C31">
      <w:pPr>
        <w:spacing w:line="276" w:lineRule="auto"/>
        <w:jc w:val="both"/>
        <w:rPr>
          <w:rFonts w:asciiTheme="minorHAnsi" w:hAnsiTheme="minorHAnsi" w:cstheme="minorHAnsi"/>
          <w:b/>
          <w:spacing w:val="10"/>
        </w:rPr>
      </w:pPr>
    </w:p>
    <w:p w14:paraId="7952FC38" w14:textId="25CA2982" w:rsidR="00CE12AA" w:rsidRPr="00F33C16" w:rsidRDefault="00484A42" w:rsidP="00CA2C31">
      <w:pPr>
        <w:spacing w:line="276" w:lineRule="auto"/>
        <w:jc w:val="both"/>
        <w:rPr>
          <w:rFonts w:asciiTheme="minorHAnsi" w:hAnsiTheme="minorHAnsi" w:cstheme="minorHAnsi"/>
          <w:spacing w:val="10"/>
        </w:rPr>
      </w:pPr>
      <w:r w:rsidRPr="00F33C16">
        <w:rPr>
          <w:rFonts w:asciiTheme="minorHAnsi" w:hAnsiTheme="minorHAnsi" w:cstheme="minorHAnsi"/>
          <w:b/>
          <w:spacing w:val="10"/>
        </w:rPr>
        <w:t>Dátum overenia</w:t>
      </w:r>
      <w:r w:rsidR="00855945" w:rsidRPr="00F33C16">
        <w:rPr>
          <w:rFonts w:asciiTheme="minorHAnsi" w:hAnsiTheme="minorHAnsi" w:cstheme="minorHAnsi"/>
          <w:b/>
          <w:spacing w:val="10"/>
        </w:rPr>
        <w:t xml:space="preserve"> projektu stavby</w:t>
      </w:r>
      <w:r w:rsidRPr="00F33C16">
        <w:rPr>
          <w:rFonts w:asciiTheme="minorHAnsi" w:hAnsiTheme="minorHAnsi" w:cstheme="minorHAnsi"/>
          <w:b/>
          <w:spacing w:val="10"/>
        </w:rPr>
        <w:t xml:space="preserve">: </w:t>
      </w:r>
      <w:r w:rsidR="00A42BAD" w:rsidRPr="00A42BAD">
        <w:rPr>
          <w:rFonts w:asciiTheme="minorHAnsi" w:hAnsiTheme="minorHAnsi" w:cstheme="minorHAnsi"/>
          <w:spacing w:val="10"/>
        </w:rPr>
        <w:t>2</w:t>
      </w:r>
      <w:r w:rsidR="006D4DC8">
        <w:rPr>
          <w:rFonts w:asciiTheme="minorHAnsi" w:hAnsiTheme="minorHAnsi" w:cstheme="minorHAnsi"/>
          <w:spacing w:val="10"/>
        </w:rPr>
        <w:t>9</w:t>
      </w:r>
      <w:r w:rsidR="00A42BAD" w:rsidRPr="00A42BAD">
        <w:rPr>
          <w:rFonts w:asciiTheme="minorHAnsi" w:hAnsiTheme="minorHAnsi" w:cstheme="minorHAnsi"/>
          <w:spacing w:val="10"/>
        </w:rPr>
        <w:t>.10.2025</w:t>
      </w:r>
    </w:p>
    <w:p w14:paraId="09D0B0A8" w14:textId="77777777" w:rsidR="00CE12AA" w:rsidRPr="00F33C16" w:rsidRDefault="00CE12AA" w:rsidP="00CA2C31">
      <w:pPr>
        <w:spacing w:line="276" w:lineRule="auto"/>
        <w:jc w:val="both"/>
        <w:rPr>
          <w:rFonts w:asciiTheme="minorHAnsi" w:hAnsiTheme="minorHAnsi" w:cstheme="minorHAnsi"/>
          <w:spacing w:val="10"/>
        </w:rPr>
      </w:pPr>
    </w:p>
    <w:p w14:paraId="09F64915" w14:textId="4FD6685E" w:rsidR="00D71FA7" w:rsidRPr="007678B7" w:rsidRDefault="00EA0E94" w:rsidP="00CA2C31">
      <w:pPr>
        <w:spacing w:line="276" w:lineRule="auto"/>
        <w:jc w:val="both"/>
        <w:rPr>
          <w:rFonts w:asciiTheme="minorHAnsi" w:hAnsiTheme="minorHAnsi" w:cstheme="minorHAnsi"/>
          <w:b/>
          <w:spacing w:val="10"/>
        </w:rPr>
      </w:pPr>
      <w:r w:rsidRPr="00F33C16">
        <w:rPr>
          <w:rFonts w:asciiTheme="minorHAnsi" w:hAnsiTheme="minorHAnsi" w:cstheme="minorHAnsi"/>
          <w:b/>
          <w:spacing w:val="10"/>
        </w:rPr>
        <w:t>Lehota platnosti overovacej doložky</w:t>
      </w:r>
      <w:r w:rsidR="00CE12AA" w:rsidRPr="00F33C16">
        <w:rPr>
          <w:rFonts w:asciiTheme="minorHAnsi" w:hAnsiTheme="minorHAnsi" w:cstheme="minorHAnsi"/>
          <w:b/>
          <w:spacing w:val="10"/>
        </w:rPr>
        <w:t>:</w:t>
      </w:r>
      <w:r w:rsidR="0007174E" w:rsidRPr="00F33C16">
        <w:rPr>
          <w:rFonts w:asciiTheme="minorHAnsi" w:hAnsiTheme="minorHAnsi" w:cstheme="minorHAnsi"/>
          <w:b/>
          <w:spacing w:val="10"/>
        </w:rPr>
        <w:t xml:space="preserve"> </w:t>
      </w:r>
      <w:r w:rsidR="000F3DBF">
        <w:rPr>
          <w:rFonts w:asciiTheme="minorHAnsi" w:hAnsiTheme="minorHAnsi" w:cstheme="minorHAnsi"/>
          <w:b/>
          <w:spacing w:val="10"/>
        </w:rPr>
        <w:t>2</w:t>
      </w:r>
      <w:r w:rsidRPr="00F33C16">
        <w:rPr>
          <w:rFonts w:asciiTheme="minorHAnsi" w:hAnsiTheme="minorHAnsi" w:cstheme="minorHAnsi"/>
          <w:spacing w:val="10"/>
        </w:rPr>
        <w:t xml:space="preserve"> </w:t>
      </w:r>
      <w:r w:rsidRPr="007678B7">
        <w:rPr>
          <w:rFonts w:asciiTheme="minorHAnsi" w:hAnsiTheme="minorHAnsi" w:cstheme="minorHAnsi"/>
          <w:b/>
          <w:spacing w:val="10"/>
        </w:rPr>
        <w:t>roky</w:t>
      </w:r>
      <w:r w:rsidR="00CE12AA" w:rsidRPr="00F33C16">
        <w:rPr>
          <w:rFonts w:asciiTheme="minorHAnsi" w:hAnsiTheme="minorHAnsi" w:cstheme="minorHAnsi"/>
          <w:spacing w:val="10"/>
        </w:rPr>
        <w:t xml:space="preserve"> od vydania overovacej doložky, </w:t>
      </w:r>
      <w:proofErr w:type="spellStart"/>
      <w:r w:rsidR="007678B7">
        <w:rPr>
          <w:rFonts w:asciiTheme="minorHAnsi" w:hAnsiTheme="minorHAnsi" w:cstheme="minorHAnsi"/>
          <w:spacing w:val="10"/>
        </w:rPr>
        <w:t>t.j</w:t>
      </w:r>
      <w:proofErr w:type="spellEnd"/>
      <w:r w:rsidR="007678B7">
        <w:rPr>
          <w:rFonts w:asciiTheme="minorHAnsi" w:hAnsiTheme="minorHAnsi" w:cstheme="minorHAnsi"/>
          <w:spacing w:val="10"/>
        </w:rPr>
        <w:t xml:space="preserve">. </w:t>
      </w:r>
      <w:r w:rsidR="00A42BAD" w:rsidRPr="00A42BAD">
        <w:rPr>
          <w:rFonts w:asciiTheme="minorHAnsi" w:hAnsiTheme="minorHAnsi" w:cstheme="minorHAnsi"/>
          <w:b/>
          <w:spacing w:val="10"/>
        </w:rPr>
        <w:t>2</w:t>
      </w:r>
      <w:r w:rsidR="006D4DC8">
        <w:rPr>
          <w:rFonts w:asciiTheme="minorHAnsi" w:hAnsiTheme="minorHAnsi" w:cstheme="minorHAnsi"/>
          <w:b/>
          <w:spacing w:val="10"/>
        </w:rPr>
        <w:t>9</w:t>
      </w:r>
      <w:bookmarkStart w:id="0" w:name="_GoBack"/>
      <w:bookmarkEnd w:id="0"/>
      <w:r w:rsidR="007678B7" w:rsidRPr="00A42BAD">
        <w:rPr>
          <w:rFonts w:asciiTheme="minorHAnsi" w:hAnsiTheme="minorHAnsi" w:cstheme="minorHAnsi"/>
          <w:b/>
          <w:spacing w:val="10"/>
        </w:rPr>
        <w:t>.</w:t>
      </w:r>
      <w:r w:rsidR="007678B7" w:rsidRPr="007678B7">
        <w:rPr>
          <w:rFonts w:asciiTheme="minorHAnsi" w:hAnsiTheme="minorHAnsi" w:cstheme="minorHAnsi"/>
          <w:b/>
          <w:spacing w:val="10"/>
        </w:rPr>
        <w:t>10.2027</w:t>
      </w:r>
    </w:p>
    <w:p w14:paraId="4491C32C" w14:textId="1BAD0A48" w:rsidR="00B41F13" w:rsidRPr="00F33C16" w:rsidRDefault="00B41F13" w:rsidP="00CA2C31">
      <w:pPr>
        <w:spacing w:line="276" w:lineRule="auto"/>
        <w:jc w:val="both"/>
        <w:rPr>
          <w:rFonts w:asciiTheme="minorHAnsi" w:hAnsiTheme="minorHAnsi" w:cstheme="minorHAnsi"/>
          <w:spacing w:val="10"/>
        </w:rPr>
      </w:pPr>
    </w:p>
    <w:p w14:paraId="78DE1276" w14:textId="77777777" w:rsidR="007678B7" w:rsidRDefault="00B41F13" w:rsidP="00CA2C31">
      <w:pPr>
        <w:spacing w:line="276" w:lineRule="auto"/>
        <w:jc w:val="both"/>
        <w:rPr>
          <w:rFonts w:asciiTheme="minorHAnsi" w:hAnsiTheme="minorHAnsi" w:cstheme="minorHAnsi"/>
          <w:spacing w:val="10"/>
        </w:rPr>
      </w:pPr>
      <w:r w:rsidRPr="00F33C16">
        <w:rPr>
          <w:rFonts w:asciiTheme="minorHAnsi" w:hAnsiTheme="minorHAnsi" w:cstheme="minorHAnsi"/>
          <w:b/>
          <w:spacing w:val="10"/>
        </w:rPr>
        <w:t>Stavebník je povinný do 15 dní od uzatvorenia zmluvy oznámiť príslušnému inšpektorátu životného prostredia obchodné meno zhotoviteľa stavby a meno a priezvisko stavbyvedúceho</w:t>
      </w:r>
      <w:r w:rsidRPr="00F33C16">
        <w:rPr>
          <w:rFonts w:asciiTheme="minorHAnsi" w:hAnsiTheme="minorHAnsi" w:cstheme="minorHAnsi"/>
          <w:spacing w:val="10"/>
        </w:rPr>
        <w:t xml:space="preserve">. </w:t>
      </w:r>
    </w:p>
    <w:p w14:paraId="1AE15B0B" w14:textId="526E80D3" w:rsidR="000E71EF" w:rsidRPr="00F33C16" w:rsidRDefault="000E71EF" w:rsidP="00CA2C31">
      <w:pPr>
        <w:spacing w:line="276" w:lineRule="auto"/>
        <w:jc w:val="both"/>
        <w:rPr>
          <w:rFonts w:asciiTheme="minorHAnsi" w:hAnsiTheme="minorHAnsi" w:cstheme="minorHAnsi"/>
          <w:spacing w:val="10"/>
        </w:rPr>
      </w:pPr>
    </w:p>
    <w:p w14:paraId="7450F198" w14:textId="3F182C44" w:rsidR="000E71EF" w:rsidRDefault="000E71EF" w:rsidP="00CA2C31">
      <w:pPr>
        <w:spacing w:line="276" w:lineRule="auto"/>
        <w:jc w:val="both"/>
        <w:rPr>
          <w:rFonts w:asciiTheme="minorHAnsi" w:hAnsiTheme="minorHAnsi" w:cstheme="minorHAnsi"/>
          <w:spacing w:val="10"/>
        </w:rPr>
      </w:pPr>
    </w:p>
    <w:p w14:paraId="1D670532" w14:textId="5FB5D35B" w:rsidR="007678B7" w:rsidRDefault="007678B7" w:rsidP="00CA2C31">
      <w:pPr>
        <w:spacing w:line="276" w:lineRule="auto"/>
        <w:jc w:val="both"/>
        <w:rPr>
          <w:rFonts w:asciiTheme="minorHAnsi" w:hAnsiTheme="minorHAnsi" w:cstheme="minorHAnsi"/>
          <w:spacing w:val="10"/>
        </w:rPr>
      </w:pPr>
    </w:p>
    <w:p w14:paraId="5D7A26D2" w14:textId="0A33FBFE" w:rsidR="007678B7" w:rsidRDefault="007678B7" w:rsidP="00CA2C31">
      <w:pPr>
        <w:spacing w:line="276" w:lineRule="auto"/>
        <w:jc w:val="both"/>
        <w:rPr>
          <w:rFonts w:asciiTheme="minorHAnsi" w:hAnsiTheme="minorHAnsi" w:cstheme="minorHAnsi"/>
          <w:spacing w:val="10"/>
        </w:rPr>
      </w:pPr>
    </w:p>
    <w:p w14:paraId="0756E677" w14:textId="77777777" w:rsidR="007678B7" w:rsidRPr="00F33C16" w:rsidRDefault="007678B7" w:rsidP="00CA2C31">
      <w:pPr>
        <w:spacing w:line="276" w:lineRule="auto"/>
        <w:jc w:val="both"/>
        <w:rPr>
          <w:rFonts w:asciiTheme="minorHAnsi" w:hAnsiTheme="minorHAnsi" w:cstheme="minorHAnsi"/>
          <w:spacing w:val="10"/>
        </w:rPr>
      </w:pPr>
    </w:p>
    <w:p w14:paraId="4B8BFA9B" w14:textId="030585E2" w:rsidR="00BA6CAA" w:rsidRDefault="00BA6CAA" w:rsidP="00AB2F6C">
      <w:pPr>
        <w:spacing w:line="276" w:lineRule="auto"/>
        <w:jc w:val="both"/>
        <w:rPr>
          <w:rFonts w:asciiTheme="minorHAnsi" w:hAnsiTheme="minorHAnsi" w:cstheme="minorHAnsi"/>
          <w:spacing w:val="10"/>
        </w:rPr>
      </w:pPr>
    </w:p>
    <w:p w14:paraId="05EDF085" w14:textId="0AAB03E9" w:rsidR="007678B7" w:rsidRDefault="007678B7" w:rsidP="00AB2F6C">
      <w:pPr>
        <w:spacing w:line="276" w:lineRule="auto"/>
        <w:jc w:val="both"/>
        <w:rPr>
          <w:rFonts w:asciiTheme="minorHAnsi" w:hAnsiTheme="minorHAnsi" w:cstheme="minorHAnsi"/>
          <w:spacing w:val="10"/>
        </w:rPr>
      </w:pPr>
      <w:r>
        <w:rPr>
          <w:rFonts w:asciiTheme="minorHAnsi" w:hAnsiTheme="minorHAnsi" w:cstheme="minorHAnsi"/>
          <w:spacing w:val="10"/>
        </w:rPr>
        <w:t xml:space="preserve">                                                                                         Ing. Mariana Martinková</w:t>
      </w:r>
    </w:p>
    <w:p w14:paraId="5DC1CB13" w14:textId="4DDB954B" w:rsidR="007678B7" w:rsidRDefault="007678B7" w:rsidP="007678B7">
      <w:pPr>
        <w:spacing w:line="276" w:lineRule="auto"/>
        <w:ind w:left="5664" w:firstLine="708"/>
        <w:jc w:val="both"/>
        <w:rPr>
          <w:rFonts w:asciiTheme="minorHAnsi" w:hAnsiTheme="minorHAnsi" w:cstheme="minorHAnsi"/>
          <w:spacing w:val="10"/>
        </w:rPr>
      </w:pPr>
      <w:r>
        <w:rPr>
          <w:rFonts w:asciiTheme="minorHAnsi" w:hAnsiTheme="minorHAnsi" w:cstheme="minorHAnsi"/>
          <w:spacing w:val="10"/>
        </w:rPr>
        <w:t>riaditeľka</w:t>
      </w:r>
    </w:p>
    <w:p w14:paraId="578BEA67" w14:textId="77777777" w:rsidR="007678B7" w:rsidRPr="00F33C16" w:rsidRDefault="007678B7" w:rsidP="00AB2F6C">
      <w:pPr>
        <w:spacing w:line="276" w:lineRule="auto"/>
        <w:jc w:val="both"/>
        <w:rPr>
          <w:rFonts w:asciiTheme="minorHAnsi" w:hAnsiTheme="minorHAnsi" w:cstheme="minorHAnsi"/>
          <w:spacing w:val="10"/>
        </w:rPr>
      </w:pPr>
    </w:p>
    <w:p w14:paraId="12E59C0F" w14:textId="024C7E0A" w:rsidR="00AB2F6C" w:rsidRPr="00F33C16" w:rsidRDefault="00AB2F6C" w:rsidP="00AB2F6C">
      <w:pPr>
        <w:spacing w:line="276" w:lineRule="auto"/>
        <w:jc w:val="both"/>
        <w:rPr>
          <w:rFonts w:asciiTheme="minorHAnsi" w:hAnsiTheme="minorHAnsi" w:cstheme="minorHAnsi"/>
          <w:spacing w:val="10"/>
        </w:rPr>
      </w:pPr>
      <w:r w:rsidRPr="00F33C16">
        <w:rPr>
          <w:rFonts w:asciiTheme="minorHAnsi" w:hAnsiTheme="minorHAnsi" w:cstheme="minorHAnsi"/>
          <w:spacing w:val="10"/>
        </w:rPr>
        <w:t>Doručuje sa:</w:t>
      </w:r>
    </w:p>
    <w:p w14:paraId="0DA0AA9E" w14:textId="228C63B3" w:rsidR="00AB2F6C" w:rsidRPr="00F33C16" w:rsidRDefault="007678B7" w:rsidP="00AB2F6C">
      <w:pPr>
        <w:pStyle w:val="Odsekzoznamu"/>
        <w:numPr>
          <w:ilvl w:val="0"/>
          <w:numId w:val="11"/>
        </w:numPr>
        <w:spacing w:line="276" w:lineRule="auto"/>
        <w:ind w:left="284" w:hanging="284"/>
        <w:jc w:val="both"/>
        <w:rPr>
          <w:rFonts w:asciiTheme="minorHAnsi" w:hAnsiTheme="minorHAnsi" w:cstheme="minorHAnsi"/>
          <w:spacing w:val="10"/>
        </w:rPr>
      </w:pPr>
      <w:r w:rsidRPr="00CA120C">
        <w:rPr>
          <w:rFonts w:ascii="Calibri" w:hAnsi="Calibri" w:cs="Calibri"/>
        </w:rPr>
        <w:t xml:space="preserve">CEMMAC </w:t>
      </w:r>
      <w:proofErr w:type="spellStart"/>
      <w:r w:rsidRPr="00CA120C">
        <w:rPr>
          <w:rFonts w:ascii="Calibri" w:hAnsi="Calibri" w:cs="Calibri"/>
        </w:rPr>
        <w:t>a.s</w:t>
      </w:r>
      <w:proofErr w:type="spellEnd"/>
      <w:r w:rsidRPr="00CA120C">
        <w:rPr>
          <w:rFonts w:ascii="Calibri" w:hAnsi="Calibri" w:cs="Calibri"/>
        </w:rPr>
        <w:t>.</w:t>
      </w:r>
      <w:r>
        <w:rPr>
          <w:rFonts w:ascii="Calibri" w:hAnsi="Calibri" w:cs="Calibri"/>
        </w:rPr>
        <w:t>,</w:t>
      </w:r>
      <w:r w:rsidRPr="00CA120C">
        <w:rPr>
          <w:rFonts w:ascii="Calibri" w:hAnsi="Calibri" w:cs="Calibri"/>
        </w:rPr>
        <w:t xml:space="preserve"> Cementárska 14/14, 914 42 Horné Srnie</w:t>
      </w:r>
    </w:p>
    <w:p w14:paraId="5E2D11E3" w14:textId="77777777" w:rsidR="006252ED" w:rsidRPr="00F33C16" w:rsidRDefault="006252ED" w:rsidP="009110E2">
      <w:pPr>
        <w:pStyle w:val="Odsekzoznamu"/>
        <w:spacing w:line="276" w:lineRule="auto"/>
        <w:ind w:left="284"/>
        <w:jc w:val="both"/>
        <w:rPr>
          <w:rFonts w:asciiTheme="minorHAnsi" w:hAnsiTheme="minorHAnsi" w:cstheme="minorHAnsi"/>
          <w:spacing w:val="10"/>
        </w:rPr>
      </w:pPr>
    </w:p>
    <w:sectPr w:rsidR="006252ED" w:rsidRPr="00F33C16" w:rsidSect="00D37564">
      <w:headerReference w:type="default" r:id="rId8"/>
      <w:pgSz w:w="11906" w:h="16838"/>
      <w:pgMar w:top="1135" w:right="1417" w:bottom="113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4B911" w14:textId="77777777" w:rsidR="005C1377" w:rsidRDefault="005C1377">
      <w:r>
        <w:separator/>
      </w:r>
    </w:p>
  </w:endnote>
  <w:endnote w:type="continuationSeparator" w:id="0">
    <w:p w14:paraId="609C8B65" w14:textId="77777777" w:rsidR="005C1377" w:rsidRDefault="005C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vinion">
    <w:panose1 w:val="00000000000000000000"/>
    <w:charset w:val="02"/>
    <w:family w:val="swiss"/>
    <w:notTrueType/>
    <w:pitch w:val="variable"/>
  </w:font>
  <w:font w:name="Helv">
    <w:panose1 w:val="020B060402020203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9D954" w14:textId="77777777" w:rsidR="005C1377" w:rsidRDefault="005C1377">
      <w:r>
        <w:separator/>
      </w:r>
    </w:p>
  </w:footnote>
  <w:footnote w:type="continuationSeparator" w:id="0">
    <w:p w14:paraId="020687FE" w14:textId="77777777" w:rsidR="005C1377" w:rsidRDefault="005C1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3669F" w14:textId="1106EF31" w:rsidR="00901F0D" w:rsidRPr="00E67CBF" w:rsidRDefault="00901F0D" w:rsidP="00D37564">
    <w:pPr>
      <w:tabs>
        <w:tab w:val="center" w:pos="4536"/>
        <w:tab w:val="right" w:pos="9072"/>
      </w:tabs>
      <w:jc w:val="right"/>
      <w:rPr>
        <w:rFonts w:asciiTheme="minorHAnsi" w:eastAsia="Times New Roman" w:hAnsiTheme="minorHAnsi" w:cstheme="minorHAnsi"/>
        <w:i/>
        <w:sz w:val="20"/>
        <w:szCs w:val="20"/>
        <w:lang w:eastAsia="cs-CZ"/>
      </w:rPr>
    </w:pPr>
    <w:r w:rsidRPr="00E67CBF">
      <w:rPr>
        <w:rFonts w:asciiTheme="minorHAnsi" w:eastAsia="Times New Roman" w:hAnsiTheme="minorHAnsi" w:cstheme="minorHAnsi"/>
        <w:i/>
        <w:sz w:val="20"/>
        <w:szCs w:val="20"/>
        <w:lang w:eastAsia="cs-CZ"/>
      </w:rPr>
      <w:t xml:space="preserve">Strana </w:t>
    </w:r>
    <w:r w:rsidRPr="00E67CBF">
      <w:rPr>
        <w:rFonts w:asciiTheme="minorHAnsi" w:eastAsia="Times New Roman" w:hAnsiTheme="minorHAnsi" w:cstheme="minorHAnsi"/>
        <w:i/>
        <w:sz w:val="20"/>
        <w:szCs w:val="20"/>
        <w:lang w:eastAsia="cs-CZ"/>
      </w:rPr>
      <w:fldChar w:fldCharType="begin"/>
    </w:r>
    <w:r w:rsidRPr="00E67CBF">
      <w:rPr>
        <w:rFonts w:asciiTheme="minorHAnsi" w:eastAsia="Times New Roman" w:hAnsiTheme="minorHAnsi" w:cstheme="minorHAnsi"/>
        <w:i/>
        <w:sz w:val="20"/>
        <w:szCs w:val="20"/>
        <w:lang w:eastAsia="cs-CZ"/>
      </w:rPr>
      <w:instrText>PAGE</w:instrText>
    </w:r>
    <w:r w:rsidRPr="00E67CBF">
      <w:rPr>
        <w:rFonts w:asciiTheme="minorHAnsi" w:eastAsia="Times New Roman" w:hAnsiTheme="minorHAnsi" w:cstheme="minorHAnsi"/>
        <w:i/>
        <w:sz w:val="20"/>
        <w:szCs w:val="20"/>
        <w:lang w:eastAsia="cs-CZ"/>
      </w:rPr>
      <w:fldChar w:fldCharType="separate"/>
    </w:r>
    <w:r w:rsidR="006D4DC8">
      <w:rPr>
        <w:rFonts w:asciiTheme="minorHAnsi" w:eastAsia="Times New Roman" w:hAnsiTheme="minorHAnsi" w:cstheme="minorHAnsi"/>
        <w:i/>
        <w:noProof/>
        <w:sz w:val="20"/>
        <w:szCs w:val="20"/>
        <w:lang w:eastAsia="cs-CZ"/>
      </w:rPr>
      <w:t>5</w:t>
    </w:r>
    <w:r w:rsidRPr="00E67CBF">
      <w:rPr>
        <w:rFonts w:asciiTheme="minorHAnsi" w:eastAsia="Times New Roman" w:hAnsiTheme="minorHAnsi" w:cstheme="minorHAnsi"/>
        <w:i/>
        <w:sz w:val="20"/>
        <w:szCs w:val="20"/>
        <w:lang w:eastAsia="cs-CZ"/>
      </w:rPr>
      <w:fldChar w:fldCharType="end"/>
    </w:r>
    <w:r w:rsidRPr="00E67CBF">
      <w:rPr>
        <w:rFonts w:asciiTheme="minorHAnsi" w:eastAsia="Times New Roman" w:hAnsiTheme="minorHAnsi" w:cstheme="minorHAnsi"/>
        <w:i/>
        <w:sz w:val="20"/>
        <w:szCs w:val="20"/>
        <w:lang w:eastAsia="cs-CZ"/>
      </w:rPr>
      <w:t xml:space="preserve"> z </w:t>
    </w:r>
    <w:r w:rsidRPr="00E67CBF">
      <w:rPr>
        <w:rFonts w:asciiTheme="minorHAnsi" w:eastAsia="Times New Roman" w:hAnsiTheme="minorHAnsi" w:cstheme="minorHAnsi"/>
        <w:i/>
        <w:sz w:val="20"/>
        <w:szCs w:val="20"/>
        <w:lang w:eastAsia="cs-CZ"/>
      </w:rPr>
      <w:fldChar w:fldCharType="begin"/>
    </w:r>
    <w:r w:rsidRPr="00E67CBF">
      <w:rPr>
        <w:rFonts w:asciiTheme="minorHAnsi" w:eastAsia="Times New Roman" w:hAnsiTheme="minorHAnsi" w:cstheme="minorHAnsi"/>
        <w:i/>
        <w:sz w:val="20"/>
        <w:szCs w:val="20"/>
        <w:lang w:eastAsia="cs-CZ"/>
      </w:rPr>
      <w:instrText>NUMPAGES</w:instrText>
    </w:r>
    <w:r w:rsidRPr="00E67CBF">
      <w:rPr>
        <w:rFonts w:asciiTheme="minorHAnsi" w:eastAsia="Times New Roman" w:hAnsiTheme="minorHAnsi" w:cstheme="minorHAnsi"/>
        <w:i/>
        <w:sz w:val="20"/>
        <w:szCs w:val="20"/>
        <w:lang w:eastAsia="cs-CZ"/>
      </w:rPr>
      <w:fldChar w:fldCharType="separate"/>
    </w:r>
    <w:r w:rsidR="006D4DC8">
      <w:rPr>
        <w:rFonts w:asciiTheme="minorHAnsi" w:eastAsia="Times New Roman" w:hAnsiTheme="minorHAnsi" w:cstheme="minorHAnsi"/>
        <w:i/>
        <w:noProof/>
        <w:sz w:val="20"/>
        <w:szCs w:val="20"/>
        <w:lang w:eastAsia="cs-CZ"/>
      </w:rPr>
      <w:t>5</w:t>
    </w:r>
    <w:r w:rsidRPr="00E67CBF">
      <w:rPr>
        <w:rFonts w:asciiTheme="minorHAnsi" w:eastAsia="Times New Roman" w:hAnsiTheme="minorHAnsi" w:cstheme="minorHAnsi"/>
        <w:i/>
        <w:sz w:val="20"/>
        <w:szCs w:val="20"/>
        <w:lang w:eastAsia="cs-CZ"/>
      </w:rPr>
      <w:fldChar w:fldCharType="end"/>
    </w:r>
    <w:r w:rsidRPr="00E67CBF">
      <w:rPr>
        <w:rFonts w:asciiTheme="minorHAnsi" w:eastAsia="Times New Roman" w:hAnsiTheme="minorHAnsi" w:cstheme="minorHAnsi"/>
        <w:i/>
        <w:sz w:val="20"/>
        <w:szCs w:val="20"/>
        <w:lang w:eastAsia="cs-CZ"/>
      </w:rPr>
      <w:t xml:space="preserve"> </w:t>
    </w:r>
    <w:r w:rsidR="009110E2" w:rsidRPr="00E67CBF">
      <w:rPr>
        <w:rFonts w:asciiTheme="minorHAnsi" w:eastAsia="Times New Roman" w:hAnsiTheme="minorHAnsi" w:cstheme="minorHAnsi"/>
        <w:i/>
        <w:sz w:val="20"/>
        <w:szCs w:val="20"/>
        <w:lang w:eastAsia="cs-CZ"/>
      </w:rPr>
      <w:t xml:space="preserve">overovacej doložky </w:t>
    </w:r>
    <w:r w:rsidRPr="00E67CBF">
      <w:rPr>
        <w:rFonts w:asciiTheme="minorHAnsi" w:eastAsia="Times New Roman" w:hAnsiTheme="minorHAnsi" w:cstheme="minorHAnsi"/>
        <w:i/>
        <w:sz w:val="20"/>
        <w:szCs w:val="20"/>
        <w:lang w:eastAsia="cs-CZ"/>
      </w:rPr>
      <w:t xml:space="preserve"> č.</w:t>
    </w:r>
    <w:r w:rsidR="00A42BAD">
      <w:rPr>
        <w:rFonts w:asciiTheme="minorHAnsi" w:eastAsia="Times New Roman" w:hAnsiTheme="minorHAnsi" w:cstheme="minorHAnsi"/>
        <w:i/>
        <w:sz w:val="20"/>
        <w:szCs w:val="20"/>
        <w:lang w:eastAsia="cs-CZ"/>
      </w:rPr>
      <w:t>9</w:t>
    </w:r>
    <w:r w:rsidR="00E67CBF" w:rsidRPr="00E67CBF">
      <w:rPr>
        <w:rFonts w:asciiTheme="minorHAnsi" w:hAnsiTheme="minorHAnsi" w:cstheme="minorHAnsi"/>
        <w:spacing w:val="10"/>
        <w:sz w:val="20"/>
        <w:szCs w:val="20"/>
      </w:rPr>
      <w:t>689/77/2025-</w:t>
    </w:r>
    <w:r w:rsidR="00A42BAD">
      <w:rPr>
        <w:rFonts w:asciiTheme="minorHAnsi" w:hAnsiTheme="minorHAnsi" w:cstheme="minorHAnsi"/>
        <w:spacing w:val="10"/>
        <w:sz w:val="20"/>
        <w:szCs w:val="20"/>
      </w:rPr>
      <w:t>37849</w:t>
    </w:r>
    <w:r w:rsidR="00E67CBF" w:rsidRPr="00E67CBF">
      <w:rPr>
        <w:rFonts w:asciiTheme="minorHAnsi" w:hAnsiTheme="minorHAnsi" w:cstheme="minorHAnsi"/>
        <w:spacing w:val="10"/>
        <w:sz w:val="20"/>
        <w:szCs w:val="20"/>
      </w:rPr>
      <w:t>/2025/770100103/Z86-SZ</w:t>
    </w:r>
  </w:p>
  <w:p w14:paraId="6874DE97" w14:textId="77777777" w:rsidR="00901F0D" w:rsidRPr="00E71264" w:rsidRDefault="00901F0D">
    <w:pPr>
      <w:pStyle w:val="Hlavika"/>
      <w:rPr>
        <w:bCs/>
        <w:i/>
        <w:noProo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D0A76"/>
    <w:multiLevelType w:val="hybridMultilevel"/>
    <w:tmpl w:val="28440DD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D4B213D"/>
    <w:multiLevelType w:val="hybridMultilevel"/>
    <w:tmpl w:val="B0A08B78"/>
    <w:lvl w:ilvl="0" w:tplc="1A524364">
      <w:start w:val="1"/>
      <w:numFmt w:val="decimal"/>
      <w:lvlText w:val="%1."/>
      <w:lvlJc w:val="left"/>
      <w:pPr>
        <w:ind w:left="360" w:hanging="360"/>
      </w:pPr>
      <w:rPr>
        <w:rFonts w:cs="Times New Roman"/>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2" w15:restartNumberingAfterBreak="0">
    <w:nsid w:val="12FF6B5D"/>
    <w:multiLevelType w:val="hybridMultilevel"/>
    <w:tmpl w:val="498E2C40"/>
    <w:lvl w:ilvl="0" w:tplc="4A82AF98">
      <w:start w:val="1"/>
      <w:numFmt w:val="bullet"/>
      <w:lvlText w:val="-"/>
      <w:lvlJc w:val="left"/>
      <w:pPr>
        <w:ind w:left="720" w:hanging="360"/>
      </w:pPr>
      <w:rPr>
        <w:rFonts w:ascii="Times New Roman" w:eastAsiaTheme="minorHAnsi"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5214B20"/>
    <w:multiLevelType w:val="hybridMultilevel"/>
    <w:tmpl w:val="D62E40B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5130F44"/>
    <w:multiLevelType w:val="hybridMultilevel"/>
    <w:tmpl w:val="19BA6F8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27143C4"/>
    <w:multiLevelType w:val="hybridMultilevel"/>
    <w:tmpl w:val="634AA868"/>
    <w:lvl w:ilvl="0" w:tplc="041B000F">
      <w:start w:val="1"/>
      <w:numFmt w:val="decimal"/>
      <w:lvlText w:val="%1."/>
      <w:lvlJc w:val="left"/>
      <w:pPr>
        <w:ind w:left="644" w:hanging="360"/>
      </w:pPr>
      <w:rPr>
        <w:rFonts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6" w15:restartNumberingAfterBreak="0">
    <w:nsid w:val="35D56BEA"/>
    <w:multiLevelType w:val="hybridMultilevel"/>
    <w:tmpl w:val="91AE2918"/>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7" w15:restartNumberingAfterBreak="0">
    <w:nsid w:val="3AED56C6"/>
    <w:multiLevelType w:val="hybridMultilevel"/>
    <w:tmpl w:val="CB2E27C4"/>
    <w:lvl w:ilvl="0" w:tplc="A2008C60">
      <w:start w:val="1"/>
      <w:numFmt w:val="lowerLetter"/>
      <w:lvlText w:val="%1)"/>
      <w:lvlJc w:val="left"/>
      <w:pPr>
        <w:ind w:left="644" w:hanging="360"/>
      </w:pPr>
      <w:rPr>
        <w:rFonts w:hint="default"/>
        <w:b/>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8" w15:restartNumberingAfterBreak="0">
    <w:nsid w:val="3B461C5A"/>
    <w:multiLevelType w:val="hybridMultilevel"/>
    <w:tmpl w:val="8806BFD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EBB3C90"/>
    <w:multiLevelType w:val="hybridMultilevel"/>
    <w:tmpl w:val="BD62EA2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5951D1D"/>
    <w:multiLevelType w:val="hybridMultilevel"/>
    <w:tmpl w:val="8A64C30E"/>
    <w:lvl w:ilvl="0" w:tplc="0284D276">
      <w:start w:val="3"/>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9963859"/>
    <w:multiLevelType w:val="hybridMultilevel"/>
    <w:tmpl w:val="BA6EB84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4CB04344"/>
    <w:multiLevelType w:val="hybridMultilevel"/>
    <w:tmpl w:val="6B3E9C7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51AC746C"/>
    <w:multiLevelType w:val="hybridMultilevel"/>
    <w:tmpl w:val="367698FE"/>
    <w:lvl w:ilvl="0" w:tplc="041B0005">
      <w:start w:val="1"/>
      <w:numFmt w:val="bullet"/>
      <w:lvlText w:val=""/>
      <w:lvlJc w:val="left"/>
      <w:pPr>
        <w:ind w:left="502" w:hanging="360"/>
      </w:pPr>
      <w:rPr>
        <w:rFonts w:ascii="Wingdings" w:hAnsi="Wingdings"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4" w15:restartNumberingAfterBreak="0">
    <w:nsid w:val="59E03222"/>
    <w:multiLevelType w:val="hybridMultilevel"/>
    <w:tmpl w:val="15E2EEF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59E6234D"/>
    <w:multiLevelType w:val="hybridMultilevel"/>
    <w:tmpl w:val="23B2BB34"/>
    <w:lvl w:ilvl="0" w:tplc="B2ACF406">
      <w:start w:val="911"/>
      <w:numFmt w:val="bullet"/>
      <w:lvlText w:val="-"/>
      <w:lvlJc w:val="left"/>
      <w:pPr>
        <w:ind w:left="720" w:hanging="360"/>
      </w:pPr>
      <w:rPr>
        <w:rFonts w:ascii="Calibri" w:eastAsiaTheme="minorHAnsi" w:hAnsi="Calibri" w:cs="Calibri"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71E527BB"/>
    <w:multiLevelType w:val="hybridMultilevel"/>
    <w:tmpl w:val="C98CAA14"/>
    <w:lvl w:ilvl="0" w:tplc="F742297C">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7" w15:restartNumberingAfterBreak="0">
    <w:nsid w:val="77BB12C0"/>
    <w:multiLevelType w:val="hybridMultilevel"/>
    <w:tmpl w:val="076859D4"/>
    <w:lvl w:ilvl="0" w:tplc="CD5CC974">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8" w15:restartNumberingAfterBreak="0">
    <w:nsid w:val="77E67D7A"/>
    <w:multiLevelType w:val="hybridMultilevel"/>
    <w:tmpl w:val="BD62EA2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7AD22364"/>
    <w:multiLevelType w:val="hybridMultilevel"/>
    <w:tmpl w:val="F8F6801C"/>
    <w:lvl w:ilvl="0" w:tplc="0A8AA1B4">
      <w:start w:val="5"/>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0" w15:restartNumberingAfterBreak="0">
    <w:nsid w:val="7B37490C"/>
    <w:multiLevelType w:val="hybridMultilevel"/>
    <w:tmpl w:val="191E1C8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8"/>
  </w:num>
  <w:num w:numId="5">
    <w:abstractNumId w:val="5"/>
  </w:num>
  <w:num w:numId="6">
    <w:abstractNumId w:val="16"/>
  </w:num>
  <w:num w:numId="7">
    <w:abstractNumId w:val="14"/>
  </w:num>
  <w:num w:numId="8">
    <w:abstractNumId w:val="18"/>
  </w:num>
  <w:num w:numId="9">
    <w:abstractNumId w:val="6"/>
  </w:num>
  <w:num w:numId="10">
    <w:abstractNumId w:val="9"/>
  </w:num>
  <w:num w:numId="11">
    <w:abstractNumId w:val="11"/>
  </w:num>
  <w:num w:numId="12">
    <w:abstractNumId w:val="0"/>
  </w:num>
  <w:num w:numId="13">
    <w:abstractNumId w:val="12"/>
  </w:num>
  <w:num w:numId="14">
    <w:abstractNumId w:val="20"/>
  </w:num>
  <w:num w:numId="15">
    <w:abstractNumId w:val="13"/>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95C"/>
    <w:rsid w:val="00000078"/>
    <w:rsid w:val="00000091"/>
    <w:rsid w:val="00000679"/>
    <w:rsid w:val="000006C8"/>
    <w:rsid w:val="000014F0"/>
    <w:rsid w:val="000024D4"/>
    <w:rsid w:val="000027FD"/>
    <w:rsid w:val="00002E88"/>
    <w:rsid w:val="00004E7F"/>
    <w:rsid w:val="00005AD5"/>
    <w:rsid w:val="00005BD2"/>
    <w:rsid w:val="00005D5C"/>
    <w:rsid w:val="000078D2"/>
    <w:rsid w:val="00010DF1"/>
    <w:rsid w:val="00011411"/>
    <w:rsid w:val="00011FF8"/>
    <w:rsid w:val="00013E83"/>
    <w:rsid w:val="000140D1"/>
    <w:rsid w:val="000141CD"/>
    <w:rsid w:val="00014672"/>
    <w:rsid w:val="0001517D"/>
    <w:rsid w:val="00015A89"/>
    <w:rsid w:val="000163F7"/>
    <w:rsid w:val="000166AA"/>
    <w:rsid w:val="0002051D"/>
    <w:rsid w:val="00020686"/>
    <w:rsid w:val="00020C48"/>
    <w:rsid w:val="00021564"/>
    <w:rsid w:val="00021989"/>
    <w:rsid w:val="00022607"/>
    <w:rsid w:val="00022FCF"/>
    <w:rsid w:val="00023731"/>
    <w:rsid w:val="00023917"/>
    <w:rsid w:val="000259A3"/>
    <w:rsid w:val="00025A30"/>
    <w:rsid w:val="00025ABC"/>
    <w:rsid w:val="00026328"/>
    <w:rsid w:val="00026BCE"/>
    <w:rsid w:val="00026D9A"/>
    <w:rsid w:val="00026DA5"/>
    <w:rsid w:val="000273C6"/>
    <w:rsid w:val="000278A8"/>
    <w:rsid w:val="00027C95"/>
    <w:rsid w:val="000300CB"/>
    <w:rsid w:val="0003084F"/>
    <w:rsid w:val="0003158B"/>
    <w:rsid w:val="000334BC"/>
    <w:rsid w:val="000338F2"/>
    <w:rsid w:val="00033C5F"/>
    <w:rsid w:val="00035031"/>
    <w:rsid w:val="0003610F"/>
    <w:rsid w:val="00036F94"/>
    <w:rsid w:val="0004016D"/>
    <w:rsid w:val="0004050C"/>
    <w:rsid w:val="00040648"/>
    <w:rsid w:val="00040CFE"/>
    <w:rsid w:val="00041724"/>
    <w:rsid w:val="00042459"/>
    <w:rsid w:val="0004253E"/>
    <w:rsid w:val="000427AE"/>
    <w:rsid w:val="00042D5B"/>
    <w:rsid w:val="00044438"/>
    <w:rsid w:val="000446C1"/>
    <w:rsid w:val="00044B3D"/>
    <w:rsid w:val="00044BD7"/>
    <w:rsid w:val="0004500F"/>
    <w:rsid w:val="000472D0"/>
    <w:rsid w:val="00047A4A"/>
    <w:rsid w:val="000504E8"/>
    <w:rsid w:val="000505E5"/>
    <w:rsid w:val="00050CF1"/>
    <w:rsid w:val="00051183"/>
    <w:rsid w:val="00051904"/>
    <w:rsid w:val="000551F3"/>
    <w:rsid w:val="00056ECB"/>
    <w:rsid w:val="00057A1E"/>
    <w:rsid w:val="00060974"/>
    <w:rsid w:val="00060B25"/>
    <w:rsid w:val="000618A0"/>
    <w:rsid w:val="00061B37"/>
    <w:rsid w:val="00063541"/>
    <w:rsid w:val="00063606"/>
    <w:rsid w:val="00063ED4"/>
    <w:rsid w:val="00064580"/>
    <w:rsid w:val="00064DF8"/>
    <w:rsid w:val="000657D5"/>
    <w:rsid w:val="00065DD9"/>
    <w:rsid w:val="00067175"/>
    <w:rsid w:val="000677D7"/>
    <w:rsid w:val="00070506"/>
    <w:rsid w:val="000708C3"/>
    <w:rsid w:val="0007174E"/>
    <w:rsid w:val="0007299E"/>
    <w:rsid w:val="0007347C"/>
    <w:rsid w:val="00075484"/>
    <w:rsid w:val="00075B31"/>
    <w:rsid w:val="00076BEE"/>
    <w:rsid w:val="00076FEE"/>
    <w:rsid w:val="000771D6"/>
    <w:rsid w:val="0007761B"/>
    <w:rsid w:val="00077C19"/>
    <w:rsid w:val="000800E1"/>
    <w:rsid w:val="00080F54"/>
    <w:rsid w:val="0008125D"/>
    <w:rsid w:val="000819E7"/>
    <w:rsid w:val="00082E6B"/>
    <w:rsid w:val="000830FD"/>
    <w:rsid w:val="00084081"/>
    <w:rsid w:val="000842C5"/>
    <w:rsid w:val="00084886"/>
    <w:rsid w:val="0008573B"/>
    <w:rsid w:val="00086527"/>
    <w:rsid w:val="000902C3"/>
    <w:rsid w:val="0009072E"/>
    <w:rsid w:val="00090760"/>
    <w:rsid w:val="00090D46"/>
    <w:rsid w:val="000918D2"/>
    <w:rsid w:val="00092219"/>
    <w:rsid w:val="00092B15"/>
    <w:rsid w:val="0009326C"/>
    <w:rsid w:val="000933AF"/>
    <w:rsid w:val="00094666"/>
    <w:rsid w:val="0009487F"/>
    <w:rsid w:val="0009580C"/>
    <w:rsid w:val="000958CB"/>
    <w:rsid w:val="000960A6"/>
    <w:rsid w:val="00096A9D"/>
    <w:rsid w:val="00096E03"/>
    <w:rsid w:val="000972D4"/>
    <w:rsid w:val="000977EE"/>
    <w:rsid w:val="000979DF"/>
    <w:rsid w:val="000A0F78"/>
    <w:rsid w:val="000A18A6"/>
    <w:rsid w:val="000A1C11"/>
    <w:rsid w:val="000A2905"/>
    <w:rsid w:val="000A4B96"/>
    <w:rsid w:val="000A4D89"/>
    <w:rsid w:val="000A6798"/>
    <w:rsid w:val="000B1ED7"/>
    <w:rsid w:val="000B2042"/>
    <w:rsid w:val="000B2E3E"/>
    <w:rsid w:val="000B3301"/>
    <w:rsid w:val="000B3E00"/>
    <w:rsid w:val="000B407A"/>
    <w:rsid w:val="000B5989"/>
    <w:rsid w:val="000B5A81"/>
    <w:rsid w:val="000B61CE"/>
    <w:rsid w:val="000B64FC"/>
    <w:rsid w:val="000B6C8E"/>
    <w:rsid w:val="000B74EA"/>
    <w:rsid w:val="000B7A08"/>
    <w:rsid w:val="000B7C8B"/>
    <w:rsid w:val="000C08D6"/>
    <w:rsid w:val="000C0E6C"/>
    <w:rsid w:val="000C1521"/>
    <w:rsid w:val="000C205C"/>
    <w:rsid w:val="000C2FA6"/>
    <w:rsid w:val="000C490A"/>
    <w:rsid w:val="000C5374"/>
    <w:rsid w:val="000C5BBF"/>
    <w:rsid w:val="000C5BD3"/>
    <w:rsid w:val="000C6F93"/>
    <w:rsid w:val="000C7764"/>
    <w:rsid w:val="000D04E1"/>
    <w:rsid w:val="000D1861"/>
    <w:rsid w:val="000D1B1F"/>
    <w:rsid w:val="000D2339"/>
    <w:rsid w:val="000D4B85"/>
    <w:rsid w:val="000D4BA4"/>
    <w:rsid w:val="000D4BD0"/>
    <w:rsid w:val="000D5938"/>
    <w:rsid w:val="000D65C2"/>
    <w:rsid w:val="000D6649"/>
    <w:rsid w:val="000E082B"/>
    <w:rsid w:val="000E0A01"/>
    <w:rsid w:val="000E1B8B"/>
    <w:rsid w:val="000E1CA5"/>
    <w:rsid w:val="000E284C"/>
    <w:rsid w:val="000E345D"/>
    <w:rsid w:val="000E3546"/>
    <w:rsid w:val="000E57C9"/>
    <w:rsid w:val="000E6B2A"/>
    <w:rsid w:val="000E71EF"/>
    <w:rsid w:val="000F0B74"/>
    <w:rsid w:val="000F39E4"/>
    <w:rsid w:val="000F3DBF"/>
    <w:rsid w:val="000F3FF0"/>
    <w:rsid w:val="000F4557"/>
    <w:rsid w:val="000F543B"/>
    <w:rsid w:val="000F57DA"/>
    <w:rsid w:val="000F61A4"/>
    <w:rsid w:val="000F68A3"/>
    <w:rsid w:val="000F7377"/>
    <w:rsid w:val="000F765A"/>
    <w:rsid w:val="000F78EF"/>
    <w:rsid w:val="0010004F"/>
    <w:rsid w:val="001002C5"/>
    <w:rsid w:val="00101FCE"/>
    <w:rsid w:val="0010254C"/>
    <w:rsid w:val="001026DF"/>
    <w:rsid w:val="00103299"/>
    <w:rsid w:val="00103F62"/>
    <w:rsid w:val="00104860"/>
    <w:rsid w:val="00104FD0"/>
    <w:rsid w:val="00106D2F"/>
    <w:rsid w:val="00107C55"/>
    <w:rsid w:val="00107C66"/>
    <w:rsid w:val="00107DF5"/>
    <w:rsid w:val="00107E60"/>
    <w:rsid w:val="001100BB"/>
    <w:rsid w:val="00110644"/>
    <w:rsid w:val="00110CEE"/>
    <w:rsid w:val="001113F1"/>
    <w:rsid w:val="0011205D"/>
    <w:rsid w:val="00115837"/>
    <w:rsid w:val="00116C33"/>
    <w:rsid w:val="00120A89"/>
    <w:rsid w:val="00122585"/>
    <w:rsid w:val="001229E4"/>
    <w:rsid w:val="001242AF"/>
    <w:rsid w:val="001255F1"/>
    <w:rsid w:val="001274E8"/>
    <w:rsid w:val="00127BD2"/>
    <w:rsid w:val="0013064C"/>
    <w:rsid w:val="00130668"/>
    <w:rsid w:val="00130C1D"/>
    <w:rsid w:val="001311CF"/>
    <w:rsid w:val="00131258"/>
    <w:rsid w:val="001313AF"/>
    <w:rsid w:val="0013167D"/>
    <w:rsid w:val="001332AD"/>
    <w:rsid w:val="00133561"/>
    <w:rsid w:val="00133FB0"/>
    <w:rsid w:val="00134F7F"/>
    <w:rsid w:val="0013541B"/>
    <w:rsid w:val="001361C7"/>
    <w:rsid w:val="00136B42"/>
    <w:rsid w:val="00136E72"/>
    <w:rsid w:val="001370BE"/>
    <w:rsid w:val="001376BE"/>
    <w:rsid w:val="00140816"/>
    <w:rsid w:val="00141461"/>
    <w:rsid w:val="001435F8"/>
    <w:rsid w:val="00144AE2"/>
    <w:rsid w:val="00144E17"/>
    <w:rsid w:val="001462FB"/>
    <w:rsid w:val="00147667"/>
    <w:rsid w:val="00150251"/>
    <w:rsid w:val="00150639"/>
    <w:rsid w:val="00154054"/>
    <w:rsid w:val="00156CA8"/>
    <w:rsid w:val="00157C63"/>
    <w:rsid w:val="0016192C"/>
    <w:rsid w:val="00161EE6"/>
    <w:rsid w:val="001640A8"/>
    <w:rsid w:val="00164916"/>
    <w:rsid w:val="00171413"/>
    <w:rsid w:val="00171742"/>
    <w:rsid w:val="001723A6"/>
    <w:rsid w:val="00172C0D"/>
    <w:rsid w:val="00172E1B"/>
    <w:rsid w:val="00173C35"/>
    <w:rsid w:val="00174827"/>
    <w:rsid w:val="001749DD"/>
    <w:rsid w:val="00174B60"/>
    <w:rsid w:val="00176269"/>
    <w:rsid w:val="00176C0F"/>
    <w:rsid w:val="001779E8"/>
    <w:rsid w:val="00177EAE"/>
    <w:rsid w:val="0018046A"/>
    <w:rsid w:val="00180B65"/>
    <w:rsid w:val="0018120F"/>
    <w:rsid w:val="0018194A"/>
    <w:rsid w:val="00181C09"/>
    <w:rsid w:val="00181CAD"/>
    <w:rsid w:val="00181D44"/>
    <w:rsid w:val="00182E87"/>
    <w:rsid w:val="00183C5E"/>
    <w:rsid w:val="00183D84"/>
    <w:rsid w:val="001851FC"/>
    <w:rsid w:val="001853B2"/>
    <w:rsid w:val="00185AFD"/>
    <w:rsid w:val="001873FC"/>
    <w:rsid w:val="0019137A"/>
    <w:rsid w:val="001919B7"/>
    <w:rsid w:val="001924F1"/>
    <w:rsid w:val="00192735"/>
    <w:rsid w:val="001931B3"/>
    <w:rsid w:val="00194324"/>
    <w:rsid w:val="0019475A"/>
    <w:rsid w:val="001A0549"/>
    <w:rsid w:val="001A07FC"/>
    <w:rsid w:val="001A145D"/>
    <w:rsid w:val="001A2BFB"/>
    <w:rsid w:val="001A3132"/>
    <w:rsid w:val="001A355C"/>
    <w:rsid w:val="001A357F"/>
    <w:rsid w:val="001A35A1"/>
    <w:rsid w:val="001A447E"/>
    <w:rsid w:val="001A4FB4"/>
    <w:rsid w:val="001A53C4"/>
    <w:rsid w:val="001A5FA5"/>
    <w:rsid w:val="001A7727"/>
    <w:rsid w:val="001B08DE"/>
    <w:rsid w:val="001B107E"/>
    <w:rsid w:val="001B2BA7"/>
    <w:rsid w:val="001B322F"/>
    <w:rsid w:val="001B47F2"/>
    <w:rsid w:val="001B4DC8"/>
    <w:rsid w:val="001B52DF"/>
    <w:rsid w:val="001B5E81"/>
    <w:rsid w:val="001B75E8"/>
    <w:rsid w:val="001C025F"/>
    <w:rsid w:val="001C02F4"/>
    <w:rsid w:val="001C2260"/>
    <w:rsid w:val="001C2E0F"/>
    <w:rsid w:val="001C3D4F"/>
    <w:rsid w:val="001C478F"/>
    <w:rsid w:val="001C5698"/>
    <w:rsid w:val="001C5754"/>
    <w:rsid w:val="001C5DD0"/>
    <w:rsid w:val="001C6AE0"/>
    <w:rsid w:val="001C6FC9"/>
    <w:rsid w:val="001D1026"/>
    <w:rsid w:val="001D1306"/>
    <w:rsid w:val="001D2B8A"/>
    <w:rsid w:val="001D37BE"/>
    <w:rsid w:val="001D3AF5"/>
    <w:rsid w:val="001D3CFF"/>
    <w:rsid w:val="001D5765"/>
    <w:rsid w:val="001D6A74"/>
    <w:rsid w:val="001D734D"/>
    <w:rsid w:val="001E0AE2"/>
    <w:rsid w:val="001E1062"/>
    <w:rsid w:val="001E118E"/>
    <w:rsid w:val="001E143F"/>
    <w:rsid w:val="001E1B74"/>
    <w:rsid w:val="001E1C0F"/>
    <w:rsid w:val="001E1C82"/>
    <w:rsid w:val="001E1CAF"/>
    <w:rsid w:val="001E22D0"/>
    <w:rsid w:val="001E2887"/>
    <w:rsid w:val="001E3B52"/>
    <w:rsid w:val="001E5052"/>
    <w:rsid w:val="001E5ECA"/>
    <w:rsid w:val="001E663D"/>
    <w:rsid w:val="001E77C4"/>
    <w:rsid w:val="001F04BD"/>
    <w:rsid w:val="001F1CA8"/>
    <w:rsid w:val="001F24BC"/>
    <w:rsid w:val="001F266A"/>
    <w:rsid w:val="001F332D"/>
    <w:rsid w:val="001F337E"/>
    <w:rsid w:val="001F3AB3"/>
    <w:rsid w:val="001F4125"/>
    <w:rsid w:val="001F5696"/>
    <w:rsid w:val="001F5B73"/>
    <w:rsid w:val="001F7271"/>
    <w:rsid w:val="001F7943"/>
    <w:rsid w:val="001F7C15"/>
    <w:rsid w:val="002009A1"/>
    <w:rsid w:val="002013E2"/>
    <w:rsid w:val="00201754"/>
    <w:rsid w:val="00203E02"/>
    <w:rsid w:val="00206AD8"/>
    <w:rsid w:val="00206EEC"/>
    <w:rsid w:val="002072F9"/>
    <w:rsid w:val="00210218"/>
    <w:rsid w:val="002118C0"/>
    <w:rsid w:val="00213F9B"/>
    <w:rsid w:val="00220777"/>
    <w:rsid w:val="00220BCE"/>
    <w:rsid w:val="0022106F"/>
    <w:rsid w:val="00221F09"/>
    <w:rsid w:val="00221FA6"/>
    <w:rsid w:val="002225E9"/>
    <w:rsid w:val="00222781"/>
    <w:rsid w:val="0022405F"/>
    <w:rsid w:val="002268B1"/>
    <w:rsid w:val="002271C8"/>
    <w:rsid w:val="0022721B"/>
    <w:rsid w:val="002272FC"/>
    <w:rsid w:val="00230F66"/>
    <w:rsid w:val="002330C0"/>
    <w:rsid w:val="00233A75"/>
    <w:rsid w:val="00233D5D"/>
    <w:rsid w:val="00233F22"/>
    <w:rsid w:val="00233FD8"/>
    <w:rsid w:val="00235C82"/>
    <w:rsid w:val="00235C91"/>
    <w:rsid w:val="00236084"/>
    <w:rsid w:val="00236432"/>
    <w:rsid w:val="00236B2E"/>
    <w:rsid w:val="00241EB3"/>
    <w:rsid w:val="00242D9B"/>
    <w:rsid w:val="002431A9"/>
    <w:rsid w:val="002432CF"/>
    <w:rsid w:val="002457EF"/>
    <w:rsid w:val="002458B0"/>
    <w:rsid w:val="00247485"/>
    <w:rsid w:val="0024771A"/>
    <w:rsid w:val="00250C79"/>
    <w:rsid w:val="00251071"/>
    <w:rsid w:val="00251875"/>
    <w:rsid w:val="00251DE8"/>
    <w:rsid w:val="00251F73"/>
    <w:rsid w:val="00252201"/>
    <w:rsid w:val="00252912"/>
    <w:rsid w:val="002530AC"/>
    <w:rsid w:val="00254799"/>
    <w:rsid w:val="0025696A"/>
    <w:rsid w:val="00256CD5"/>
    <w:rsid w:val="00260C18"/>
    <w:rsid w:val="00260DBF"/>
    <w:rsid w:val="00261E95"/>
    <w:rsid w:val="0026302C"/>
    <w:rsid w:val="00263AAF"/>
    <w:rsid w:val="00263D1E"/>
    <w:rsid w:val="00263DF4"/>
    <w:rsid w:val="0026430C"/>
    <w:rsid w:val="00264415"/>
    <w:rsid w:val="00265A5E"/>
    <w:rsid w:val="00266738"/>
    <w:rsid w:val="00266B22"/>
    <w:rsid w:val="002672DC"/>
    <w:rsid w:val="00270704"/>
    <w:rsid w:val="0027126E"/>
    <w:rsid w:val="00271B13"/>
    <w:rsid w:val="00271C04"/>
    <w:rsid w:val="00271C85"/>
    <w:rsid w:val="00272381"/>
    <w:rsid w:val="002725BF"/>
    <w:rsid w:val="0027273A"/>
    <w:rsid w:val="00272A82"/>
    <w:rsid w:val="002734E4"/>
    <w:rsid w:val="00273D2B"/>
    <w:rsid w:val="00273F0F"/>
    <w:rsid w:val="0027421C"/>
    <w:rsid w:val="002749B0"/>
    <w:rsid w:val="00274CDA"/>
    <w:rsid w:val="00275067"/>
    <w:rsid w:val="00275233"/>
    <w:rsid w:val="00275DC3"/>
    <w:rsid w:val="00276046"/>
    <w:rsid w:val="00276C3C"/>
    <w:rsid w:val="00280166"/>
    <w:rsid w:val="00280C8C"/>
    <w:rsid w:val="0028104E"/>
    <w:rsid w:val="002814D9"/>
    <w:rsid w:val="0028197F"/>
    <w:rsid w:val="00281B16"/>
    <w:rsid w:val="00282990"/>
    <w:rsid w:val="00282D5F"/>
    <w:rsid w:val="002831F6"/>
    <w:rsid w:val="002832BC"/>
    <w:rsid w:val="002859F4"/>
    <w:rsid w:val="00285A45"/>
    <w:rsid w:val="00285ADC"/>
    <w:rsid w:val="0028660B"/>
    <w:rsid w:val="00286707"/>
    <w:rsid w:val="00286FD1"/>
    <w:rsid w:val="0029108D"/>
    <w:rsid w:val="00291742"/>
    <w:rsid w:val="00291743"/>
    <w:rsid w:val="0029175C"/>
    <w:rsid w:val="0029180C"/>
    <w:rsid w:val="00291BAD"/>
    <w:rsid w:val="00291BDA"/>
    <w:rsid w:val="002922F3"/>
    <w:rsid w:val="002935E0"/>
    <w:rsid w:val="00293730"/>
    <w:rsid w:val="00295060"/>
    <w:rsid w:val="00296622"/>
    <w:rsid w:val="00296902"/>
    <w:rsid w:val="00296E7B"/>
    <w:rsid w:val="002A0308"/>
    <w:rsid w:val="002A0B24"/>
    <w:rsid w:val="002A477E"/>
    <w:rsid w:val="002A4DAE"/>
    <w:rsid w:val="002A51EA"/>
    <w:rsid w:val="002A6FCE"/>
    <w:rsid w:val="002A724A"/>
    <w:rsid w:val="002B007E"/>
    <w:rsid w:val="002B117E"/>
    <w:rsid w:val="002B1714"/>
    <w:rsid w:val="002B18AA"/>
    <w:rsid w:val="002B2E71"/>
    <w:rsid w:val="002B3C58"/>
    <w:rsid w:val="002B53FE"/>
    <w:rsid w:val="002B557E"/>
    <w:rsid w:val="002B5FCE"/>
    <w:rsid w:val="002B6670"/>
    <w:rsid w:val="002B6D99"/>
    <w:rsid w:val="002C01A4"/>
    <w:rsid w:val="002C0C31"/>
    <w:rsid w:val="002C1B50"/>
    <w:rsid w:val="002C3315"/>
    <w:rsid w:val="002C34AD"/>
    <w:rsid w:val="002C3F10"/>
    <w:rsid w:val="002C515D"/>
    <w:rsid w:val="002C65A4"/>
    <w:rsid w:val="002C670B"/>
    <w:rsid w:val="002C6743"/>
    <w:rsid w:val="002C6FEF"/>
    <w:rsid w:val="002D0AFF"/>
    <w:rsid w:val="002D0E59"/>
    <w:rsid w:val="002D59F5"/>
    <w:rsid w:val="002D6581"/>
    <w:rsid w:val="002E0A9F"/>
    <w:rsid w:val="002E2A58"/>
    <w:rsid w:val="002E39AB"/>
    <w:rsid w:val="002E4596"/>
    <w:rsid w:val="002E5C44"/>
    <w:rsid w:val="002F0421"/>
    <w:rsid w:val="002F0458"/>
    <w:rsid w:val="002F0EBF"/>
    <w:rsid w:val="002F0FC0"/>
    <w:rsid w:val="002F151D"/>
    <w:rsid w:val="002F1B10"/>
    <w:rsid w:val="002F251C"/>
    <w:rsid w:val="002F2A28"/>
    <w:rsid w:val="002F2A65"/>
    <w:rsid w:val="002F3693"/>
    <w:rsid w:val="002F3E8B"/>
    <w:rsid w:val="002F43FC"/>
    <w:rsid w:val="002F5747"/>
    <w:rsid w:val="002F5ACA"/>
    <w:rsid w:val="002F60FA"/>
    <w:rsid w:val="002F613B"/>
    <w:rsid w:val="002F6BDD"/>
    <w:rsid w:val="002F6CA1"/>
    <w:rsid w:val="002F7608"/>
    <w:rsid w:val="00301A14"/>
    <w:rsid w:val="00302CF8"/>
    <w:rsid w:val="00303859"/>
    <w:rsid w:val="00303EC4"/>
    <w:rsid w:val="0030461D"/>
    <w:rsid w:val="00306BCF"/>
    <w:rsid w:val="00307110"/>
    <w:rsid w:val="003103FC"/>
    <w:rsid w:val="00312906"/>
    <w:rsid w:val="00313BCA"/>
    <w:rsid w:val="00314D5B"/>
    <w:rsid w:val="0031532D"/>
    <w:rsid w:val="00315B21"/>
    <w:rsid w:val="00316DBE"/>
    <w:rsid w:val="00317A27"/>
    <w:rsid w:val="00317C4C"/>
    <w:rsid w:val="00322595"/>
    <w:rsid w:val="00322676"/>
    <w:rsid w:val="00323D5C"/>
    <w:rsid w:val="00324581"/>
    <w:rsid w:val="00324708"/>
    <w:rsid w:val="003250C0"/>
    <w:rsid w:val="00325E4A"/>
    <w:rsid w:val="0032653D"/>
    <w:rsid w:val="003265A7"/>
    <w:rsid w:val="00326A30"/>
    <w:rsid w:val="00327DBB"/>
    <w:rsid w:val="003302FE"/>
    <w:rsid w:val="00330C27"/>
    <w:rsid w:val="00330FD7"/>
    <w:rsid w:val="003317F7"/>
    <w:rsid w:val="00333301"/>
    <w:rsid w:val="003335A5"/>
    <w:rsid w:val="00334CC8"/>
    <w:rsid w:val="00334FAB"/>
    <w:rsid w:val="00335602"/>
    <w:rsid w:val="00341841"/>
    <w:rsid w:val="003426BB"/>
    <w:rsid w:val="00343F81"/>
    <w:rsid w:val="0034408B"/>
    <w:rsid w:val="0034487A"/>
    <w:rsid w:val="003452AC"/>
    <w:rsid w:val="00346D80"/>
    <w:rsid w:val="003472F3"/>
    <w:rsid w:val="00350045"/>
    <w:rsid w:val="00350E73"/>
    <w:rsid w:val="0035175D"/>
    <w:rsid w:val="00351E80"/>
    <w:rsid w:val="003528F0"/>
    <w:rsid w:val="00352E54"/>
    <w:rsid w:val="00353344"/>
    <w:rsid w:val="00353608"/>
    <w:rsid w:val="00354556"/>
    <w:rsid w:val="00354A1B"/>
    <w:rsid w:val="00356CC8"/>
    <w:rsid w:val="003574CB"/>
    <w:rsid w:val="00357BA5"/>
    <w:rsid w:val="00357E3D"/>
    <w:rsid w:val="0036046B"/>
    <w:rsid w:val="00360CEE"/>
    <w:rsid w:val="00360EA4"/>
    <w:rsid w:val="00360EDE"/>
    <w:rsid w:val="00363313"/>
    <w:rsid w:val="00363385"/>
    <w:rsid w:val="00363E81"/>
    <w:rsid w:val="003641FA"/>
    <w:rsid w:val="00364234"/>
    <w:rsid w:val="00364D8B"/>
    <w:rsid w:val="00365455"/>
    <w:rsid w:val="0036590D"/>
    <w:rsid w:val="00365D83"/>
    <w:rsid w:val="00366432"/>
    <w:rsid w:val="003672D1"/>
    <w:rsid w:val="00370C3E"/>
    <w:rsid w:val="00370DE6"/>
    <w:rsid w:val="0037261A"/>
    <w:rsid w:val="00373709"/>
    <w:rsid w:val="00373A85"/>
    <w:rsid w:val="00373FD5"/>
    <w:rsid w:val="003772C5"/>
    <w:rsid w:val="003775F7"/>
    <w:rsid w:val="00380004"/>
    <w:rsid w:val="00381B4F"/>
    <w:rsid w:val="003864A4"/>
    <w:rsid w:val="00386610"/>
    <w:rsid w:val="00387F42"/>
    <w:rsid w:val="0039038E"/>
    <w:rsid w:val="003910B3"/>
    <w:rsid w:val="00392308"/>
    <w:rsid w:val="0039256F"/>
    <w:rsid w:val="003928CD"/>
    <w:rsid w:val="003932B1"/>
    <w:rsid w:val="00394FB7"/>
    <w:rsid w:val="003952B7"/>
    <w:rsid w:val="00395B11"/>
    <w:rsid w:val="00395B95"/>
    <w:rsid w:val="003964EB"/>
    <w:rsid w:val="00397261"/>
    <w:rsid w:val="003A104C"/>
    <w:rsid w:val="003A122E"/>
    <w:rsid w:val="003A262E"/>
    <w:rsid w:val="003A2A82"/>
    <w:rsid w:val="003A2AFC"/>
    <w:rsid w:val="003A3446"/>
    <w:rsid w:val="003A5514"/>
    <w:rsid w:val="003A6581"/>
    <w:rsid w:val="003A6780"/>
    <w:rsid w:val="003A6A5A"/>
    <w:rsid w:val="003B1651"/>
    <w:rsid w:val="003B16B4"/>
    <w:rsid w:val="003B1C71"/>
    <w:rsid w:val="003B2AEB"/>
    <w:rsid w:val="003B5089"/>
    <w:rsid w:val="003B5FAE"/>
    <w:rsid w:val="003B629A"/>
    <w:rsid w:val="003B77E7"/>
    <w:rsid w:val="003B7EBB"/>
    <w:rsid w:val="003C0351"/>
    <w:rsid w:val="003C0767"/>
    <w:rsid w:val="003C182F"/>
    <w:rsid w:val="003C1C55"/>
    <w:rsid w:val="003C1DAF"/>
    <w:rsid w:val="003C1F54"/>
    <w:rsid w:val="003C252C"/>
    <w:rsid w:val="003C3EB3"/>
    <w:rsid w:val="003C597B"/>
    <w:rsid w:val="003C5EFC"/>
    <w:rsid w:val="003C657E"/>
    <w:rsid w:val="003C6C49"/>
    <w:rsid w:val="003C7AA1"/>
    <w:rsid w:val="003C7DC0"/>
    <w:rsid w:val="003D1333"/>
    <w:rsid w:val="003D243F"/>
    <w:rsid w:val="003D338D"/>
    <w:rsid w:val="003D3F15"/>
    <w:rsid w:val="003D4C7F"/>
    <w:rsid w:val="003D52F1"/>
    <w:rsid w:val="003D5D6F"/>
    <w:rsid w:val="003D67F3"/>
    <w:rsid w:val="003D6FE5"/>
    <w:rsid w:val="003E2242"/>
    <w:rsid w:val="003E2276"/>
    <w:rsid w:val="003E237B"/>
    <w:rsid w:val="003E2D67"/>
    <w:rsid w:val="003E4C13"/>
    <w:rsid w:val="003E54C9"/>
    <w:rsid w:val="003E55D1"/>
    <w:rsid w:val="003E5A3B"/>
    <w:rsid w:val="003E5B93"/>
    <w:rsid w:val="003E5CD9"/>
    <w:rsid w:val="003E6283"/>
    <w:rsid w:val="003E67B6"/>
    <w:rsid w:val="003E72D6"/>
    <w:rsid w:val="003E7352"/>
    <w:rsid w:val="003E7790"/>
    <w:rsid w:val="003F0BF7"/>
    <w:rsid w:val="003F131C"/>
    <w:rsid w:val="003F242E"/>
    <w:rsid w:val="003F28B6"/>
    <w:rsid w:val="003F2AA5"/>
    <w:rsid w:val="003F3144"/>
    <w:rsid w:val="003F3386"/>
    <w:rsid w:val="003F3554"/>
    <w:rsid w:val="003F45FB"/>
    <w:rsid w:val="003F5596"/>
    <w:rsid w:val="003F55CC"/>
    <w:rsid w:val="003F62B7"/>
    <w:rsid w:val="003F6BF8"/>
    <w:rsid w:val="003F7412"/>
    <w:rsid w:val="003F79E5"/>
    <w:rsid w:val="003F7B2B"/>
    <w:rsid w:val="00400224"/>
    <w:rsid w:val="00401CC1"/>
    <w:rsid w:val="0040267F"/>
    <w:rsid w:val="004030FE"/>
    <w:rsid w:val="004050AB"/>
    <w:rsid w:val="004067C8"/>
    <w:rsid w:val="00406A08"/>
    <w:rsid w:val="00406F63"/>
    <w:rsid w:val="004115EF"/>
    <w:rsid w:val="0041352E"/>
    <w:rsid w:val="00413884"/>
    <w:rsid w:val="0041422C"/>
    <w:rsid w:val="0041465E"/>
    <w:rsid w:val="00414F5B"/>
    <w:rsid w:val="0041512E"/>
    <w:rsid w:val="0041549F"/>
    <w:rsid w:val="00415AC4"/>
    <w:rsid w:val="00415D19"/>
    <w:rsid w:val="00416781"/>
    <w:rsid w:val="004167EA"/>
    <w:rsid w:val="00417142"/>
    <w:rsid w:val="00417B1C"/>
    <w:rsid w:val="00417CEC"/>
    <w:rsid w:val="00420E5D"/>
    <w:rsid w:val="004219A8"/>
    <w:rsid w:val="00424E3D"/>
    <w:rsid w:val="004260A1"/>
    <w:rsid w:val="00426F08"/>
    <w:rsid w:val="00426FEE"/>
    <w:rsid w:val="00427252"/>
    <w:rsid w:val="00427735"/>
    <w:rsid w:val="00427A3F"/>
    <w:rsid w:val="00427EDE"/>
    <w:rsid w:val="004314A9"/>
    <w:rsid w:val="0043655E"/>
    <w:rsid w:val="004367A9"/>
    <w:rsid w:val="004368BA"/>
    <w:rsid w:val="00436C38"/>
    <w:rsid w:val="00437041"/>
    <w:rsid w:val="004374D6"/>
    <w:rsid w:val="004401F1"/>
    <w:rsid w:val="004407F2"/>
    <w:rsid w:val="00440EBF"/>
    <w:rsid w:val="004426C9"/>
    <w:rsid w:val="004427BC"/>
    <w:rsid w:val="0044295A"/>
    <w:rsid w:val="00444767"/>
    <w:rsid w:val="00444FAC"/>
    <w:rsid w:val="00445104"/>
    <w:rsid w:val="004465B6"/>
    <w:rsid w:val="00447DAC"/>
    <w:rsid w:val="0045036D"/>
    <w:rsid w:val="0045145D"/>
    <w:rsid w:val="00453066"/>
    <w:rsid w:val="00453D26"/>
    <w:rsid w:val="00453E65"/>
    <w:rsid w:val="0045505B"/>
    <w:rsid w:val="004556AE"/>
    <w:rsid w:val="00455EAB"/>
    <w:rsid w:val="00456DB2"/>
    <w:rsid w:val="00457248"/>
    <w:rsid w:val="004578D2"/>
    <w:rsid w:val="004617D5"/>
    <w:rsid w:val="00461CCB"/>
    <w:rsid w:val="00461DA6"/>
    <w:rsid w:val="00461FBA"/>
    <w:rsid w:val="004624CA"/>
    <w:rsid w:val="00462BE3"/>
    <w:rsid w:val="00462E96"/>
    <w:rsid w:val="00464F3C"/>
    <w:rsid w:val="004658E3"/>
    <w:rsid w:val="004663A3"/>
    <w:rsid w:val="00466544"/>
    <w:rsid w:val="004666B2"/>
    <w:rsid w:val="004678E8"/>
    <w:rsid w:val="00470B8F"/>
    <w:rsid w:val="00470FDD"/>
    <w:rsid w:val="004710F3"/>
    <w:rsid w:val="00471D71"/>
    <w:rsid w:val="00472DC3"/>
    <w:rsid w:val="004733B3"/>
    <w:rsid w:val="0047347F"/>
    <w:rsid w:val="00474F57"/>
    <w:rsid w:val="0048077C"/>
    <w:rsid w:val="00481B16"/>
    <w:rsid w:val="00482458"/>
    <w:rsid w:val="004830F2"/>
    <w:rsid w:val="004836D3"/>
    <w:rsid w:val="0048440C"/>
    <w:rsid w:val="00484A42"/>
    <w:rsid w:val="00486022"/>
    <w:rsid w:val="00486471"/>
    <w:rsid w:val="004872D7"/>
    <w:rsid w:val="00487388"/>
    <w:rsid w:val="00487837"/>
    <w:rsid w:val="004901D4"/>
    <w:rsid w:val="00490CFE"/>
    <w:rsid w:val="004919C4"/>
    <w:rsid w:val="00493082"/>
    <w:rsid w:val="00494CE3"/>
    <w:rsid w:val="00495E7C"/>
    <w:rsid w:val="00496041"/>
    <w:rsid w:val="00496A7B"/>
    <w:rsid w:val="004A291E"/>
    <w:rsid w:val="004A2FC1"/>
    <w:rsid w:val="004A3843"/>
    <w:rsid w:val="004A5019"/>
    <w:rsid w:val="004A549B"/>
    <w:rsid w:val="004A5615"/>
    <w:rsid w:val="004A64A8"/>
    <w:rsid w:val="004B0677"/>
    <w:rsid w:val="004B09E9"/>
    <w:rsid w:val="004B1134"/>
    <w:rsid w:val="004B14A0"/>
    <w:rsid w:val="004B1AD6"/>
    <w:rsid w:val="004B22AF"/>
    <w:rsid w:val="004B2D88"/>
    <w:rsid w:val="004B3439"/>
    <w:rsid w:val="004B3C58"/>
    <w:rsid w:val="004B3CF7"/>
    <w:rsid w:val="004B472E"/>
    <w:rsid w:val="004B4CCD"/>
    <w:rsid w:val="004B5640"/>
    <w:rsid w:val="004B5E7E"/>
    <w:rsid w:val="004B74FB"/>
    <w:rsid w:val="004B74FD"/>
    <w:rsid w:val="004C127B"/>
    <w:rsid w:val="004C153F"/>
    <w:rsid w:val="004C1B8D"/>
    <w:rsid w:val="004C1C58"/>
    <w:rsid w:val="004C1ED7"/>
    <w:rsid w:val="004C480C"/>
    <w:rsid w:val="004C4CEE"/>
    <w:rsid w:val="004C6723"/>
    <w:rsid w:val="004C7048"/>
    <w:rsid w:val="004C7118"/>
    <w:rsid w:val="004C7244"/>
    <w:rsid w:val="004D0600"/>
    <w:rsid w:val="004D0D85"/>
    <w:rsid w:val="004D15EA"/>
    <w:rsid w:val="004D3CC8"/>
    <w:rsid w:val="004D4844"/>
    <w:rsid w:val="004D4975"/>
    <w:rsid w:val="004D49CC"/>
    <w:rsid w:val="004D5993"/>
    <w:rsid w:val="004D6014"/>
    <w:rsid w:val="004E02C3"/>
    <w:rsid w:val="004E1592"/>
    <w:rsid w:val="004E18A5"/>
    <w:rsid w:val="004E1A79"/>
    <w:rsid w:val="004E2F6C"/>
    <w:rsid w:val="004E3983"/>
    <w:rsid w:val="004E3D53"/>
    <w:rsid w:val="004E438C"/>
    <w:rsid w:val="004E585A"/>
    <w:rsid w:val="004E6C7D"/>
    <w:rsid w:val="004E70EE"/>
    <w:rsid w:val="004E7A91"/>
    <w:rsid w:val="004E7EEE"/>
    <w:rsid w:val="004F42D4"/>
    <w:rsid w:val="004F6275"/>
    <w:rsid w:val="004F65B2"/>
    <w:rsid w:val="00500167"/>
    <w:rsid w:val="00500601"/>
    <w:rsid w:val="005015DB"/>
    <w:rsid w:val="0050188A"/>
    <w:rsid w:val="00502870"/>
    <w:rsid w:val="00503AE8"/>
    <w:rsid w:val="00505001"/>
    <w:rsid w:val="00505267"/>
    <w:rsid w:val="0050627E"/>
    <w:rsid w:val="005062EF"/>
    <w:rsid w:val="005065CF"/>
    <w:rsid w:val="0050678A"/>
    <w:rsid w:val="00506E05"/>
    <w:rsid w:val="00507A27"/>
    <w:rsid w:val="00507BB7"/>
    <w:rsid w:val="00507EB2"/>
    <w:rsid w:val="00510886"/>
    <w:rsid w:val="005113CC"/>
    <w:rsid w:val="00513D78"/>
    <w:rsid w:val="005147CC"/>
    <w:rsid w:val="00515627"/>
    <w:rsid w:val="0051581E"/>
    <w:rsid w:val="00515D44"/>
    <w:rsid w:val="005165EB"/>
    <w:rsid w:val="00517E1F"/>
    <w:rsid w:val="00520538"/>
    <w:rsid w:val="0052057A"/>
    <w:rsid w:val="00521FC1"/>
    <w:rsid w:val="005226B0"/>
    <w:rsid w:val="00522938"/>
    <w:rsid w:val="005236EE"/>
    <w:rsid w:val="005255B4"/>
    <w:rsid w:val="005276B8"/>
    <w:rsid w:val="005279AB"/>
    <w:rsid w:val="005301C6"/>
    <w:rsid w:val="005304D6"/>
    <w:rsid w:val="005339AD"/>
    <w:rsid w:val="00533C3B"/>
    <w:rsid w:val="00534894"/>
    <w:rsid w:val="005356F4"/>
    <w:rsid w:val="005369F1"/>
    <w:rsid w:val="00541490"/>
    <w:rsid w:val="005418AC"/>
    <w:rsid w:val="00541BAA"/>
    <w:rsid w:val="00544099"/>
    <w:rsid w:val="00545874"/>
    <w:rsid w:val="0054675D"/>
    <w:rsid w:val="00546BF0"/>
    <w:rsid w:val="0054719D"/>
    <w:rsid w:val="005471D3"/>
    <w:rsid w:val="00547263"/>
    <w:rsid w:val="00547E3D"/>
    <w:rsid w:val="0055009C"/>
    <w:rsid w:val="005500D8"/>
    <w:rsid w:val="0055012F"/>
    <w:rsid w:val="00550B61"/>
    <w:rsid w:val="005516FA"/>
    <w:rsid w:val="00552198"/>
    <w:rsid w:val="0055451A"/>
    <w:rsid w:val="00556C63"/>
    <w:rsid w:val="0055711C"/>
    <w:rsid w:val="00557FF8"/>
    <w:rsid w:val="00560C55"/>
    <w:rsid w:val="00561833"/>
    <w:rsid w:val="00562256"/>
    <w:rsid w:val="00562751"/>
    <w:rsid w:val="0056353F"/>
    <w:rsid w:val="0056358C"/>
    <w:rsid w:val="00564010"/>
    <w:rsid w:val="005644D3"/>
    <w:rsid w:val="0056454C"/>
    <w:rsid w:val="00564980"/>
    <w:rsid w:val="00566103"/>
    <w:rsid w:val="005661A0"/>
    <w:rsid w:val="005664D6"/>
    <w:rsid w:val="005666FF"/>
    <w:rsid w:val="005670DE"/>
    <w:rsid w:val="00567439"/>
    <w:rsid w:val="00571E8E"/>
    <w:rsid w:val="0057222A"/>
    <w:rsid w:val="0057223E"/>
    <w:rsid w:val="00573607"/>
    <w:rsid w:val="00573F22"/>
    <w:rsid w:val="005741F7"/>
    <w:rsid w:val="005755B0"/>
    <w:rsid w:val="00576DF6"/>
    <w:rsid w:val="005801A7"/>
    <w:rsid w:val="00580288"/>
    <w:rsid w:val="00580D28"/>
    <w:rsid w:val="005811F5"/>
    <w:rsid w:val="00581896"/>
    <w:rsid w:val="00581AB6"/>
    <w:rsid w:val="005826C9"/>
    <w:rsid w:val="00582A88"/>
    <w:rsid w:val="005840F5"/>
    <w:rsid w:val="00590D43"/>
    <w:rsid w:val="00591A10"/>
    <w:rsid w:val="0059356B"/>
    <w:rsid w:val="0059407F"/>
    <w:rsid w:val="00594AAE"/>
    <w:rsid w:val="00594DCC"/>
    <w:rsid w:val="00595C40"/>
    <w:rsid w:val="005A0D86"/>
    <w:rsid w:val="005A18A4"/>
    <w:rsid w:val="005A2814"/>
    <w:rsid w:val="005A28E4"/>
    <w:rsid w:val="005A2A1F"/>
    <w:rsid w:val="005A2AF7"/>
    <w:rsid w:val="005A3211"/>
    <w:rsid w:val="005A3EF6"/>
    <w:rsid w:val="005A51DE"/>
    <w:rsid w:val="005A5731"/>
    <w:rsid w:val="005A61F6"/>
    <w:rsid w:val="005A6511"/>
    <w:rsid w:val="005A7408"/>
    <w:rsid w:val="005A7AD7"/>
    <w:rsid w:val="005B0143"/>
    <w:rsid w:val="005B113A"/>
    <w:rsid w:val="005B226C"/>
    <w:rsid w:val="005B2665"/>
    <w:rsid w:val="005B2D1E"/>
    <w:rsid w:val="005B30AC"/>
    <w:rsid w:val="005B31D8"/>
    <w:rsid w:val="005B35BC"/>
    <w:rsid w:val="005B3619"/>
    <w:rsid w:val="005B3E1A"/>
    <w:rsid w:val="005B473A"/>
    <w:rsid w:val="005B5019"/>
    <w:rsid w:val="005B5532"/>
    <w:rsid w:val="005B5CCF"/>
    <w:rsid w:val="005B5FDD"/>
    <w:rsid w:val="005B691F"/>
    <w:rsid w:val="005B73A1"/>
    <w:rsid w:val="005C1377"/>
    <w:rsid w:val="005C2B40"/>
    <w:rsid w:val="005C2D1E"/>
    <w:rsid w:val="005C31E0"/>
    <w:rsid w:val="005C35CB"/>
    <w:rsid w:val="005C3EAC"/>
    <w:rsid w:val="005C45F6"/>
    <w:rsid w:val="005C500E"/>
    <w:rsid w:val="005C52EA"/>
    <w:rsid w:val="005C5A19"/>
    <w:rsid w:val="005C63E8"/>
    <w:rsid w:val="005D1D42"/>
    <w:rsid w:val="005D2DC3"/>
    <w:rsid w:val="005D3345"/>
    <w:rsid w:val="005D3F51"/>
    <w:rsid w:val="005D4966"/>
    <w:rsid w:val="005D5C7B"/>
    <w:rsid w:val="005D5CAC"/>
    <w:rsid w:val="005D612F"/>
    <w:rsid w:val="005E1A16"/>
    <w:rsid w:val="005E34F0"/>
    <w:rsid w:val="005E362E"/>
    <w:rsid w:val="005E4108"/>
    <w:rsid w:val="005E784D"/>
    <w:rsid w:val="005F0807"/>
    <w:rsid w:val="005F08A8"/>
    <w:rsid w:val="005F0D3E"/>
    <w:rsid w:val="005F223A"/>
    <w:rsid w:val="005F236F"/>
    <w:rsid w:val="005F4504"/>
    <w:rsid w:val="005F4B28"/>
    <w:rsid w:val="005F645E"/>
    <w:rsid w:val="005F6B16"/>
    <w:rsid w:val="0060209A"/>
    <w:rsid w:val="0060340D"/>
    <w:rsid w:val="00603C9B"/>
    <w:rsid w:val="00606FD4"/>
    <w:rsid w:val="006072A6"/>
    <w:rsid w:val="0060731F"/>
    <w:rsid w:val="0060759F"/>
    <w:rsid w:val="00607977"/>
    <w:rsid w:val="0061001A"/>
    <w:rsid w:val="00611248"/>
    <w:rsid w:val="00611597"/>
    <w:rsid w:val="00611779"/>
    <w:rsid w:val="00611F05"/>
    <w:rsid w:val="00611F9C"/>
    <w:rsid w:val="00612DA1"/>
    <w:rsid w:val="0061433C"/>
    <w:rsid w:val="006144B4"/>
    <w:rsid w:val="00614BCA"/>
    <w:rsid w:val="00616992"/>
    <w:rsid w:val="00621951"/>
    <w:rsid w:val="00621DDB"/>
    <w:rsid w:val="00622BCB"/>
    <w:rsid w:val="00622DC4"/>
    <w:rsid w:val="00623079"/>
    <w:rsid w:val="00625162"/>
    <w:rsid w:val="006252ED"/>
    <w:rsid w:val="00625C8B"/>
    <w:rsid w:val="0062724E"/>
    <w:rsid w:val="00631217"/>
    <w:rsid w:val="0063284A"/>
    <w:rsid w:val="006329FF"/>
    <w:rsid w:val="006349C5"/>
    <w:rsid w:val="00636896"/>
    <w:rsid w:val="00640FDD"/>
    <w:rsid w:val="00641169"/>
    <w:rsid w:val="0064304E"/>
    <w:rsid w:val="0064341C"/>
    <w:rsid w:val="00643467"/>
    <w:rsid w:val="00643560"/>
    <w:rsid w:val="00645156"/>
    <w:rsid w:val="00645188"/>
    <w:rsid w:val="00645275"/>
    <w:rsid w:val="00645565"/>
    <w:rsid w:val="00645A06"/>
    <w:rsid w:val="006475E7"/>
    <w:rsid w:val="0064785C"/>
    <w:rsid w:val="006479A9"/>
    <w:rsid w:val="006505C6"/>
    <w:rsid w:val="00650B45"/>
    <w:rsid w:val="00651233"/>
    <w:rsid w:val="00651AD7"/>
    <w:rsid w:val="00652474"/>
    <w:rsid w:val="00652667"/>
    <w:rsid w:val="00653433"/>
    <w:rsid w:val="0065414D"/>
    <w:rsid w:val="00654A86"/>
    <w:rsid w:val="00655145"/>
    <w:rsid w:val="006566D5"/>
    <w:rsid w:val="0065758D"/>
    <w:rsid w:val="0065799A"/>
    <w:rsid w:val="00660FEA"/>
    <w:rsid w:val="0066162A"/>
    <w:rsid w:val="0066348C"/>
    <w:rsid w:val="00665B4E"/>
    <w:rsid w:val="0066701D"/>
    <w:rsid w:val="006705F8"/>
    <w:rsid w:val="006715C2"/>
    <w:rsid w:val="00671A97"/>
    <w:rsid w:val="006729FC"/>
    <w:rsid w:val="00674242"/>
    <w:rsid w:val="006748AE"/>
    <w:rsid w:val="00675195"/>
    <w:rsid w:val="00675927"/>
    <w:rsid w:val="00675D98"/>
    <w:rsid w:val="0067601C"/>
    <w:rsid w:val="006764CD"/>
    <w:rsid w:val="006767ED"/>
    <w:rsid w:val="006838F1"/>
    <w:rsid w:val="00683B0E"/>
    <w:rsid w:val="00683C09"/>
    <w:rsid w:val="00684FD1"/>
    <w:rsid w:val="0068641E"/>
    <w:rsid w:val="006904E3"/>
    <w:rsid w:val="00691034"/>
    <w:rsid w:val="00691BF1"/>
    <w:rsid w:val="006927E8"/>
    <w:rsid w:val="00692A38"/>
    <w:rsid w:val="00693970"/>
    <w:rsid w:val="006941B4"/>
    <w:rsid w:val="0069426A"/>
    <w:rsid w:val="00695D23"/>
    <w:rsid w:val="00697692"/>
    <w:rsid w:val="006A048D"/>
    <w:rsid w:val="006A10D5"/>
    <w:rsid w:val="006A170F"/>
    <w:rsid w:val="006A1DEF"/>
    <w:rsid w:val="006A3100"/>
    <w:rsid w:val="006A35DC"/>
    <w:rsid w:val="006A4B1D"/>
    <w:rsid w:val="006A51D3"/>
    <w:rsid w:val="006A551C"/>
    <w:rsid w:val="006A571A"/>
    <w:rsid w:val="006A61E4"/>
    <w:rsid w:val="006A6AC2"/>
    <w:rsid w:val="006B21FB"/>
    <w:rsid w:val="006B3052"/>
    <w:rsid w:val="006B4AD0"/>
    <w:rsid w:val="006B4E2C"/>
    <w:rsid w:val="006B51F8"/>
    <w:rsid w:val="006C36C7"/>
    <w:rsid w:val="006C3B23"/>
    <w:rsid w:val="006C4229"/>
    <w:rsid w:val="006C4A99"/>
    <w:rsid w:val="006C5C52"/>
    <w:rsid w:val="006C6E01"/>
    <w:rsid w:val="006C7BC4"/>
    <w:rsid w:val="006D050B"/>
    <w:rsid w:val="006D05DF"/>
    <w:rsid w:val="006D10C4"/>
    <w:rsid w:val="006D22E6"/>
    <w:rsid w:val="006D25C2"/>
    <w:rsid w:val="006D2C18"/>
    <w:rsid w:val="006D3488"/>
    <w:rsid w:val="006D4DC8"/>
    <w:rsid w:val="006D58D9"/>
    <w:rsid w:val="006D63DE"/>
    <w:rsid w:val="006D781B"/>
    <w:rsid w:val="006E0EFE"/>
    <w:rsid w:val="006E4082"/>
    <w:rsid w:val="006E6D34"/>
    <w:rsid w:val="006E6D9E"/>
    <w:rsid w:val="006E7241"/>
    <w:rsid w:val="006E72C1"/>
    <w:rsid w:val="006F0193"/>
    <w:rsid w:val="006F0291"/>
    <w:rsid w:val="006F05D9"/>
    <w:rsid w:val="006F14C7"/>
    <w:rsid w:val="006F4CF3"/>
    <w:rsid w:val="006F6295"/>
    <w:rsid w:val="006F62D3"/>
    <w:rsid w:val="006F6D20"/>
    <w:rsid w:val="006F6F0D"/>
    <w:rsid w:val="006F766D"/>
    <w:rsid w:val="006F7E43"/>
    <w:rsid w:val="00700CF4"/>
    <w:rsid w:val="00703B4D"/>
    <w:rsid w:val="00703EBB"/>
    <w:rsid w:val="00704A39"/>
    <w:rsid w:val="00705D0C"/>
    <w:rsid w:val="00706247"/>
    <w:rsid w:val="0071093F"/>
    <w:rsid w:val="007167A8"/>
    <w:rsid w:val="00717203"/>
    <w:rsid w:val="00717EB4"/>
    <w:rsid w:val="00720B29"/>
    <w:rsid w:val="00720C11"/>
    <w:rsid w:val="007211B3"/>
    <w:rsid w:val="007248B4"/>
    <w:rsid w:val="00724D36"/>
    <w:rsid w:val="00724FD3"/>
    <w:rsid w:val="00726830"/>
    <w:rsid w:val="007302C4"/>
    <w:rsid w:val="0073124B"/>
    <w:rsid w:val="007317C9"/>
    <w:rsid w:val="0073234E"/>
    <w:rsid w:val="00736293"/>
    <w:rsid w:val="00737CEC"/>
    <w:rsid w:val="00740175"/>
    <w:rsid w:val="0074131B"/>
    <w:rsid w:val="0074184D"/>
    <w:rsid w:val="00741C5C"/>
    <w:rsid w:val="00742FA1"/>
    <w:rsid w:val="00743EDD"/>
    <w:rsid w:val="00744619"/>
    <w:rsid w:val="00744B5A"/>
    <w:rsid w:val="00745F98"/>
    <w:rsid w:val="0074667F"/>
    <w:rsid w:val="00746AD3"/>
    <w:rsid w:val="00746D80"/>
    <w:rsid w:val="00746EBA"/>
    <w:rsid w:val="0075052E"/>
    <w:rsid w:val="007516E4"/>
    <w:rsid w:val="007528E2"/>
    <w:rsid w:val="00752EBE"/>
    <w:rsid w:val="0075458E"/>
    <w:rsid w:val="00755390"/>
    <w:rsid w:val="00755FA0"/>
    <w:rsid w:val="00756082"/>
    <w:rsid w:val="00757092"/>
    <w:rsid w:val="00757D4E"/>
    <w:rsid w:val="00757DA4"/>
    <w:rsid w:val="00760DE4"/>
    <w:rsid w:val="00761087"/>
    <w:rsid w:val="00761A3F"/>
    <w:rsid w:val="007643F9"/>
    <w:rsid w:val="00764DD4"/>
    <w:rsid w:val="00765AA0"/>
    <w:rsid w:val="0076600A"/>
    <w:rsid w:val="00766174"/>
    <w:rsid w:val="007662D7"/>
    <w:rsid w:val="007665E9"/>
    <w:rsid w:val="007672C0"/>
    <w:rsid w:val="00767383"/>
    <w:rsid w:val="0076748B"/>
    <w:rsid w:val="007678B7"/>
    <w:rsid w:val="00767D60"/>
    <w:rsid w:val="00773943"/>
    <w:rsid w:val="00774F65"/>
    <w:rsid w:val="00776CEB"/>
    <w:rsid w:val="00781272"/>
    <w:rsid w:val="007845C3"/>
    <w:rsid w:val="00784C64"/>
    <w:rsid w:val="007858B7"/>
    <w:rsid w:val="007861A3"/>
    <w:rsid w:val="0078767C"/>
    <w:rsid w:val="00787B6E"/>
    <w:rsid w:val="00790083"/>
    <w:rsid w:val="00790A90"/>
    <w:rsid w:val="00793158"/>
    <w:rsid w:val="007945DC"/>
    <w:rsid w:val="007954E3"/>
    <w:rsid w:val="007956C8"/>
    <w:rsid w:val="00795F2D"/>
    <w:rsid w:val="0079694B"/>
    <w:rsid w:val="007A132C"/>
    <w:rsid w:val="007A2804"/>
    <w:rsid w:val="007A2F68"/>
    <w:rsid w:val="007A40B3"/>
    <w:rsid w:val="007A4CB8"/>
    <w:rsid w:val="007A4E98"/>
    <w:rsid w:val="007A6B89"/>
    <w:rsid w:val="007A77F2"/>
    <w:rsid w:val="007B2E16"/>
    <w:rsid w:val="007B3D2E"/>
    <w:rsid w:val="007B3EEE"/>
    <w:rsid w:val="007B490F"/>
    <w:rsid w:val="007B54EE"/>
    <w:rsid w:val="007B5596"/>
    <w:rsid w:val="007B61B9"/>
    <w:rsid w:val="007B713B"/>
    <w:rsid w:val="007B7606"/>
    <w:rsid w:val="007C0EC9"/>
    <w:rsid w:val="007C1774"/>
    <w:rsid w:val="007C1C0E"/>
    <w:rsid w:val="007C2541"/>
    <w:rsid w:val="007C4919"/>
    <w:rsid w:val="007C54C9"/>
    <w:rsid w:val="007C597A"/>
    <w:rsid w:val="007C6590"/>
    <w:rsid w:val="007C6BA8"/>
    <w:rsid w:val="007D137B"/>
    <w:rsid w:val="007D31AD"/>
    <w:rsid w:val="007D463F"/>
    <w:rsid w:val="007D4810"/>
    <w:rsid w:val="007D4EA1"/>
    <w:rsid w:val="007D54BE"/>
    <w:rsid w:val="007D5A05"/>
    <w:rsid w:val="007D63BF"/>
    <w:rsid w:val="007D7F1D"/>
    <w:rsid w:val="007E0513"/>
    <w:rsid w:val="007E1156"/>
    <w:rsid w:val="007E1226"/>
    <w:rsid w:val="007E1C1B"/>
    <w:rsid w:val="007E2DF0"/>
    <w:rsid w:val="007E559E"/>
    <w:rsid w:val="007E68A9"/>
    <w:rsid w:val="007E6CF0"/>
    <w:rsid w:val="007F07BC"/>
    <w:rsid w:val="007F0972"/>
    <w:rsid w:val="007F2128"/>
    <w:rsid w:val="007F2435"/>
    <w:rsid w:val="007F4AA0"/>
    <w:rsid w:val="007F4EB1"/>
    <w:rsid w:val="007F6185"/>
    <w:rsid w:val="007F755C"/>
    <w:rsid w:val="007F7746"/>
    <w:rsid w:val="00801828"/>
    <w:rsid w:val="00802E75"/>
    <w:rsid w:val="00802FAA"/>
    <w:rsid w:val="00802FC9"/>
    <w:rsid w:val="00803216"/>
    <w:rsid w:val="00804548"/>
    <w:rsid w:val="008045EC"/>
    <w:rsid w:val="00804C3C"/>
    <w:rsid w:val="00805271"/>
    <w:rsid w:val="0080574B"/>
    <w:rsid w:val="008063F3"/>
    <w:rsid w:val="008066BB"/>
    <w:rsid w:val="00806C2E"/>
    <w:rsid w:val="00806C61"/>
    <w:rsid w:val="0080743D"/>
    <w:rsid w:val="00807E86"/>
    <w:rsid w:val="008104FB"/>
    <w:rsid w:val="008106B0"/>
    <w:rsid w:val="008109A8"/>
    <w:rsid w:val="00810B24"/>
    <w:rsid w:val="00810E9A"/>
    <w:rsid w:val="00811E0A"/>
    <w:rsid w:val="00812E52"/>
    <w:rsid w:val="00813470"/>
    <w:rsid w:val="00813C59"/>
    <w:rsid w:val="00813D4C"/>
    <w:rsid w:val="00815FE2"/>
    <w:rsid w:val="008169A8"/>
    <w:rsid w:val="00817548"/>
    <w:rsid w:val="00820336"/>
    <w:rsid w:val="00821B28"/>
    <w:rsid w:val="0082249B"/>
    <w:rsid w:val="008232AB"/>
    <w:rsid w:val="00823C8F"/>
    <w:rsid w:val="008240B2"/>
    <w:rsid w:val="008241D5"/>
    <w:rsid w:val="00824344"/>
    <w:rsid w:val="00824AE5"/>
    <w:rsid w:val="00825FE3"/>
    <w:rsid w:val="0082630F"/>
    <w:rsid w:val="00826389"/>
    <w:rsid w:val="00831984"/>
    <w:rsid w:val="00831C6C"/>
    <w:rsid w:val="00833254"/>
    <w:rsid w:val="008332AD"/>
    <w:rsid w:val="008337BA"/>
    <w:rsid w:val="00833FC0"/>
    <w:rsid w:val="00834822"/>
    <w:rsid w:val="0083547D"/>
    <w:rsid w:val="008354A4"/>
    <w:rsid w:val="008361E6"/>
    <w:rsid w:val="008368AB"/>
    <w:rsid w:val="0083707B"/>
    <w:rsid w:val="0083725C"/>
    <w:rsid w:val="008376F9"/>
    <w:rsid w:val="00837E12"/>
    <w:rsid w:val="00837E3D"/>
    <w:rsid w:val="008401FD"/>
    <w:rsid w:val="00841956"/>
    <w:rsid w:val="00842E02"/>
    <w:rsid w:val="00843395"/>
    <w:rsid w:val="00843C8B"/>
    <w:rsid w:val="0084406C"/>
    <w:rsid w:val="008442E5"/>
    <w:rsid w:val="00844314"/>
    <w:rsid w:val="00846863"/>
    <w:rsid w:val="008470EF"/>
    <w:rsid w:val="00850B9E"/>
    <w:rsid w:val="00853A8E"/>
    <w:rsid w:val="008545E6"/>
    <w:rsid w:val="0085521B"/>
    <w:rsid w:val="00855945"/>
    <w:rsid w:val="00855C9E"/>
    <w:rsid w:val="00857F94"/>
    <w:rsid w:val="008611AE"/>
    <w:rsid w:val="00861618"/>
    <w:rsid w:val="00861F8B"/>
    <w:rsid w:val="0086210E"/>
    <w:rsid w:val="008649EC"/>
    <w:rsid w:val="0086506D"/>
    <w:rsid w:val="00865903"/>
    <w:rsid w:val="00866109"/>
    <w:rsid w:val="00866AE2"/>
    <w:rsid w:val="00867493"/>
    <w:rsid w:val="00870472"/>
    <w:rsid w:val="00871940"/>
    <w:rsid w:val="00871D99"/>
    <w:rsid w:val="008738B1"/>
    <w:rsid w:val="008743A3"/>
    <w:rsid w:val="008749A7"/>
    <w:rsid w:val="008756D5"/>
    <w:rsid w:val="00875CB4"/>
    <w:rsid w:val="00877C21"/>
    <w:rsid w:val="008801B2"/>
    <w:rsid w:val="008807C4"/>
    <w:rsid w:val="00881113"/>
    <w:rsid w:val="00881A32"/>
    <w:rsid w:val="008827A0"/>
    <w:rsid w:val="00884155"/>
    <w:rsid w:val="00884F6C"/>
    <w:rsid w:val="00885142"/>
    <w:rsid w:val="00885CF6"/>
    <w:rsid w:val="00886BE5"/>
    <w:rsid w:val="00886E5F"/>
    <w:rsid w:val="00887CA0"/>
    <w:rsid w:val="00890A71"/>
    <w:rsid w:val="00891035"/>
    <w:rsid w:val="00891D47"/>
    <w:rsid w:val="008928F6"/>
    <w:rsid w:val="00892FE4"/>
    <w:rsid w:val="00893E16"/>
    <w:rsid w:val="00894340"/>
    <w:rsid w:val="008950BF"/>
    <w:rsid w:val="00895C29"/>
    <w:rsid w:val="00895D63"/>
    <w:rsid w:val="0089669E"/>
    <w:rsid w:val="00897399"/>
    <w:rsid w:val="00897504"/>
    <w:rsid w:val="008A2868"/>
    <w:rsid w:val="008A30DE"/>
    <w:rsid w:val="008A3582"/>
    <w:rsid w:val="008A42E5"/>
    <w:rsid w:val="008A5057"/>
    <w:rsid w:val="008A624D"/>
    <w:rsid w:val="008A659D"/>
    <w:rsid w:val="008A70E9"/>
    <w:rsid w:val="008A79ED"/>
    <w:rsid w:val="008B0F1D"/>
    <w:rsid w:val="008B1669"/>
    <w:rsid w:val="008B3E11"/>
    <w:rsid w:val="008B55D7"/>
    <w:rsid w:val="008B565A"/>
    <w:rsid w:val="008B565F"/>
    <w:rsid w:val="008B584F"/>
    <w:rsid w:val="008B709D"/>
    <w:rsid w:val="008C19C3"/>
    <w:rsid w:val="008C22F6"/>
    <w:rsid w:val="008C3093"/>
    <w:rsid w:val="008C3179"/>
    <w:rsid w:val="008C3B22"/>
    <w:rsid w:val="008C3F89"/>
    <w:rsid w:val="008C4359"/>
    <w:rsid w:val="008C5AA9"/>
    <w:rsid w:val="008C5FA4"/>
    <w:rsid w:val="008C6A39"/>
    <w:rsid w:val="008D0320"/>
    <w:rsid w:val="008D10E2"/>
    <w:rsid w:val="008D3946"/>
    <w:rsid w:val="008D3E12"/>
    <w:rsid w:val="008D4CB1"/>
    <w:rsid w:val="008D5FDB"/>
    <w:rsid w:val="008E06B1"/>
    <w:rsid w:val="008E20CE"/>
    <w:rsid w:val="008E21BF"/>
    <w:rsid w:val="008E27F3"/>
    <w:rsid w:val="008E2812"/>
    <w:rsid w:val="008E3502"/>
    <w:rsid w:val="008E414C"/>
    <w:rsid w:val="008E4E95"/>
    <w:rsid w:val="008E4ECF"/>
    <w:rsid w:val="008E536D"/>
    <w:rsid w:val="008E5A3D"/>
    <w:rsid w:val="008E69D3"/>
    <w:rsid w:val="008E7908"/>
    <w:rsid w:val="008E7A99"/>
    <w:rsid w:val="008E7ED4"/>
    <w:rsid w:val="008F0313"/>
    <w:rsid w:val="008F19C7"/>
    <w:rsid w:val="008F1CE9"/>
    <w:rsid w:val="008F3580"/>
    <w:rsid w:val="008F47D4"/>
    <w:rsid w:val="008F493D"/>
    <w:rsid w:val="008F5553"/>
    <w:rsid w:val="008F57D6"/>
    <w:rsid w:val="008F7539"/>
    <w:rsid w:val="008F7CDB"/>
    <w:rsid w:val="008F7E16"/>
    <w:rsid w:val="00900697"/>
    <w:rsid w:val="00900949"/>
    <w:rsid w:val="00900BCF"/>
    <w:rsid w:val="00901309"/>
    <w:rsid w:val="00901F0D"/>
    <w:rsid w:val="0090292E"/>
    <w:rsid w:val="00902A1E"/>
    <w:rsid w:val="00902F9F"/>
    <w:rsid w:val="0090622B"/>
    <w:rsid w:val="00906B87"/>
    <w:rsid w:val="0091001F"/>
    <w:rsid w:val="00910795"/>
    <w:rsid w:val="009110E2"/>
    <w:rsid w:val="00911339"/>
    <w:rsid w:val="00913657"/>
    <w:rsid w:val="009136C7"/>
    <w:rsid w:val="00913DE9"/>
    <w:rsid w:val="00914A98"/>
    <w:rsid w:val="00915E4E"/>
    <w:rsid w:val="0092021B"/>
    <w:rsid w:val="00920515"/>
    <w:rsid w:val="009205E0"/>
    <w:rsid w:val="00920D6B"/>
    <w:rsid w:val="00922CD6"/>
    <w:rsid w:val="0092433D"/>
    <w:rsid w:val="009244FB"/>
    <w:rsid w:val="0092744C"/>
    <w:rsid w:val="009274A0"/>
    <w:rsid w:val="00927877"/>
    <w:rsid w:val="00927DBD"/>
    <w:rsid w:val="00930E5D"/>
    <w:rsid w:val="009312C6"/>
    <w:rsid w:val="00932163"/>
    <w:rsid w:val="00933BA4"/>
    <w:rsid w:val="0093557C"/>
    <w:rsid w:val="00937104"/>
    <w:rsid w:val="00937792"/>
    <w:rsid w:val="0093789F"/>
    <w:rsid w:val="0094045E"/>
    <w:rsid w:val="0094234F"/>
    <w:rsid w:val="00942B24"/>
    <w:rsid w:val="009430DC"/>
    <w:rsid w:val="009437B0"/>
    <w:rsid w:val="00944DA5"/>
    <w:rsid w:val="00944E4D"/>
    <w:rsid w:val="009453BB"/>
    <w:rsid w:val="0094575C"/>
    <w:rsid w:val="00945834"/>
    <w:rsid w:val="009462D7"/>
    <w:rsid w:val="00946344"/>
    <w:rsid w:val="00946A74"/>
    <w:rsid w:val="00947091"/>
    <w:rsid w:val="00947D45"/>
    <w:rsid w:val="00950975"/>
    <w:rsid w:val="00950F8B"/>
    <w:rsid w:val="009514EA"/>
    <w:rsid w:val="00951CD0"/>
    <w:rsid w:val="009520E2"/>
    <w:rsid w:val="00953265"/>
    <w:rsid w:val="009535DD"/>
    <w:rsid w:val="00953A13"/>
    <w:rsid w:val="009548C1"/>
    <w:rsid w:val="0095603F"/>
    <w:rsid w:val="009570CF"/>
    <w:rsid w:val="00960449"/>
    <w:rsid w:val="00960EBF"/>
    <w:rsid w:val="00961A19"/>
    <w:rsid w:val="00962FC0"/>
    <w:rsid w:val="00963ABC"/>
    <w:rsid w:val="0096416D"/>
    <w:rsid w:val="009663F5"/>
    <w:rsid w:val="0096665E"/>
    <w:rsid w:val="00967B8D"/>
    <w:rsid w:val="009703C8"/>
    <w:rsid w:val="00971D4F"/>
    <w:rsid w:val="00971ED1"/>
    <w:rsid w:val="0097266A"/>
    <w:rsid w:val="00973A91"/>
    <w:rsid w:val="00973E27"/>
    <w:rsid w:val="009747A1"/>
    <w:rsid w:val="009752D0"/>
    <w:rsid w:val="00975566"/>
    <w:rsid w:val="00977F60"/>
    <w:rsid w:val="00981A94"/>
    <w:rsid w:val="00981D63"/>
    <w:rsid w:val="0098284E"/>
    <w:rsid w:val="00983071"/>
    <w:rsid w:val="0098369B"/>
    <w:rsid w:val="0098423B"/>
    <w:rsid w:val="009842A6"/>
    <w:rsid w:val="009846BE"/>
    <w:rsid w:val="00985148"/>
    <w:rsid w:val="00985536"/>
    <w:rsid w:val="0098592A"/>
    <w:rsid w:val="0098679A"/>
    <w:rsid w:val="00986B13"/>
    <w:rsid w:val="00987BD5"/>
    <w:rsid w:val="00987BEC"/>
    <w:rsid w:val="00987FED"/>
    <w:rsid w:val="009902C3"/>
    <w:rsid w:val="009906FA"/>
    <w:rsid w:val="009911B5"/>
    <w:rsid w:val="00992143"/>
    <w:rsid w:val="00992EDE"/>
    <w:rsid w:val="00993605"/>
    <w:rsid w:val="00993DAC"/>
    <w:rsid w:val="009956B5"/>
    <w:rsid w:val="00995B67"/>
    <w:rsid w:val="009968DA"/>
    <w:rsid w:val="00996DAB"/>
    <w:rsid w:val="00996E1A"/>
    <w:rsid w:val="00996E3A"/>
    <w:rsid w:val="009971AE"/>
    <w:rsid w:val="00997FF8"/>
    <w:rsid w:val="009A45C0"/>
    <w:rsid w:val="009A4B2F"/>
    <w:rsid w:val="009A543D"/>
    <w:rsid w:val="009A5BC8"/>
    <w:rsid w:val="009A5D48"/>
    <w:rsid w:val="009A5F0F"/>
    <w:rsid w:val="009A68AC"/>
    <w:rsid w:val="009A7C43"/>
    <w:rsid w:val="009B0B42"/>
    <w:rsid w:val="009B0F20"/>
    <w:rsid w:val="009B1F7B"/>
    <w:rsid w:val="009B2463"/>
    <w:rsid w:val="009B2E5F"/>
    <w:rsid w:val="009B3570"/>
    <w:rsid w:val="009B37B9"/>
    <w:rsid w:val="009B39C6"/>
    <w:rsid w:val="009B3B7F"/>
    <w:rsid w:val="009B42D3"/>
    <w:rsid w:val="009B55F0"/>
    <w:rsid w:val="009B7104"/>
    <w:rsid w:val="009B71D9"/>
    <w:rsid w:val="009B7844"/>
    <w:rsid w:val="009B79D4"/>
    <w:rsid w:val="009C0043"/>
    <w:rsid w:val="009C0D81"/>
    <w:rsid w:val="009C1569"/>
    <w:rsid w:val="009C1934"/>
    <w:rsid w:val="009C1966"/>
    <w:rsid w:val="009C1978"/>
    <w:rsid w:val="009C2970"/>
    <w:rsid w:val="009C30E4"/>
    <w:rsid w:val="009C5A8A"/>
    <w:rsid w:val="009C5B25"/>
    <w:rsid w:val="009C6184"/>
    <w:rsid w:val="009C642B"/>
    <w:rsid w:val="009C796E"/>
    <w:rsid w:val="009D15F9"/>
    <w:rsid w:val="009D1B7A"/>
    <w:rsid w:val="009D3498"/>
    <w:rsid w:val="009D3DBF"/>
    <w:rsid w:val="009D4293"/>
    <w:rsid w:val="009D522B"/>
    <w:rsid w:val="009D662D"/>
    <w:rsid w:val="009D6CE3"/>
    <w:rsid w:val="009D6DDD"/>
    <w:rsid w:val="009D7809"/>
    <w:rsid w:val="009E0782"/>
    <w:rsid w:val="009E0831"/>
    <w:rsid w:val="009E1BC1"/>
    <w:rsid w:val="009E1E61"/>
    <w:rsid w:val="009E4824"/>
    <w:rsid w:val="009E6D9F"/>
    <w:rsid w:val="009E7152"/>
    <w:rsid w:val="009E7783"/>
    <w:rsid w:val="009E7C36"/>
    <w:rsid w:val="009F1A43"/>
    <w:rsid w:val="009F1EEE"/>
    <w:rsid w:val="009F29FC"/>
    <w:rsid w:val="009F4A8A"/>
    <w:rsid w:val="009F7538"/>
    <w:rsid w:val="00A0019F"/>
    <w:rsid w:val="00A02651"/>
    <w:rsid w:val="00A02EBF"/>
    <w:rsid w:val="00A030FB"/>
    <w:rsid w:val="00A033F7"/>
    <w:rsid w:val="00A03409"/>
    <w:rsid w:val="00A03446"/>
    <w:rsid w:val="00A0350B"/>
    <w:rsid w:val="00A03931"/>
    <w:rsid w:val="00A06EA0"/>
    <w:rsid w:val="00A06FA3"/>
    <w:rsid w:val="00A0740C"/>
    <w:rsid w:val="00A1120D"/>
    <w:rsid w:val="00A1386D"/>
    <w:rsid w:val="00A1430A"/>
    <w:rsid w:val="00A160D7"/>
    <w:rsid w:val="00A16EBF"/>
    <w:rsid w:val="00A20695"/>
    <w:rsid w:val="00A213A7"/>
    <w:rsid w:val="00A2199F"/>
    <w:rsid w:val="00A23E4C"/>
    <w:rsid w:val="00A242E8"/>
    <w:rsid w:val="00A250EA"/>
    <w:rsid w:val="00A2633F"/>
    <w:rsid w:val="00A26D92"/>
    <w:rsid w:val="00A304C0"/>
    <w:rsid w:val="00A30CAA"/>
    <w:rsid w:val="00A30DBB"/>
    <w:rsid w:val="00A31100"/>
    <w:rsid w:val="00A3269B"/>
    <w:rsid w:val="00A331E3"/>
    <w:rsid w:val="00A34472"/>
    <w:rsid w:val="00A35045"/>
    <w:rsid w:val="00A354AA"/>
    <w:rsid w:val="00A35DBF"/>
    <w:rsid w:val="00A36014"/>
    <w:rsid w:val="00A36C97"/>
    <w:rsid w:val="00A408C6"/>
    <w:rsid w:val="00A40AB2"/>
    <w:rsid w:val="00A41CE2"/>
    <w:rsid w:val="00A41DA5"/>
    <w:rsid w:val="00A425E0"/>
    <w:rsid w:val="00A42BAD"/>
    <w:rsid w:val="00A44222"/>
    <w:rsid w:val="00A450B0"/>
    <w:rsid w:val="00A4569E"/>
    <w:rsid w:val="00A45E78"/>
    <w:rsid w:val="00A46918"/>
    <w:rsid w:val="00A46D69"/>
    <w:rsid w:val="00A476DE"/>
    <w:rsid w:val="00A47A59"/>
    <w:rsid w:val="00A47D8E"/>
    <w:rsid w:val="00A507C9"/>
    <w:rsid w:val="00A50F83"/>
    <w:rsid w:val="00A5179A"/>
    <w:rsid w:val="00A51F52"/>
    <w:rsid w:val="00A52307"/>
    <w:rsid w:val="00A52D8F"/>
    <w:rsid w:val="00A53EC4"/>
    <w:rsid w:val="00A53F44"/>
    <w:rsid w:val="00A55D0F"/>
    <w:rsid w:val="00A56D17"/>
    <w:rsid w:val="00A574D9"/>
    <w:rsid w:val="00A61E6E"/>
    <w:rsid w:val="00A63951"/>
    <w:rsid w:val="00A63CF4"/>
    <w:rsid w:val="00A64C6E"/>
    <w:rsid w:val="00A6663A"/>
    <w:rsid w:val="00A674AA"/>
    <w:rsid w:val="00A67667"/>
    <w:rsid w:val="00A67862"/>
    <w:rsid w:val="00A678B1"/>
    <w:rsid w:val="00A71323"/>
    <w:rsid w:val="00A71779"/>
    <w:rsid w:val="00A71C6B"/>
    <w:rsid w:val="00A71F0C"/>
    <w:rsid w:val="00A720EF"/>
    <w:rsid w:val="00A72A1B"/>
    <w:rsid w:val="00A72D29"/>
    <w:rsid w:val="00A736FD"/>
    <w:rsid w:val="00A73D44"/>
    <w:rsid w:val="00A743B9"/>
    <w:rsid w:val="00A745A5"/>
    <w:rsid w:val="00A74935"/>
    <w:rsid w:val="00A74AA3"/>
    <w:rsid w:val="00A74C05"/>
    <w:rsid w:val="00A76549"/>
    <w:rsid w:val="00A80A5E"/>
    <w:rsid w:val="00A80F67"/>
    <w:rsid w:val="00A811EF"/>
    <w:rsid w:val="00A8238B"/>
    <w:rsid w:val="00A82712"/>
    <w:rsid w:val="00A847DA"/>
    <w:rsid w:val="00A84E92"/>
    <w:rsid w:val="00A84F95"/>
    <w:rsid w:val="00A851A5"/>
    <w:rsid w:val="00A86B7B"/>
    <w:rsid w:val="00A87985"/>
    <w:rsid w:val="00A87FB3"/>
    <w:rsid w:val="00A901AA"/>
    <w:rsid w:val="00A90ABF"/>
    <w:rsid w:val="00A91E24"/>
    <w:rsid w:val="00A93E9A"/>
    <w:rsid w:val="00A94C8F"/>
    <w:rsid w:val="00A96C0F"/>
    <w:rsid w:val="00A96FD2"/>
    <w:rsid w:val="00A97632"/>
    <w:rsid w:val="00A97F62"/>
    <w:rsid w:val="00A97FBA"/>
    <w:rsid w:val="00AA14D8"/>
    <w:rsid w:val="00AA1E2F"/>
    <w:rsid w:val="00AA2F6D"/>
    <w:rsid w:val="00AA3D15"/>
    <w:rsid w:val="00AA643F"/>
    <w:rsid w:val="00AA6848"/>
    <w:rsid w:val="00AA72A6"/>
    <w:rsid w:val="00AA76F9"/>
    <w:rsid w:val="00AA7F24"/>
    <w:rsid w:val="00AB1742"/>
    <w:rsid w:val="00AB1F74"/>
    <w:rsid w:val="00AB24C1"/>
    <w:rsid w:val="00AB2B5B"/>
    <w:rsid w:val="00AB2F6C"/>
    <w:rsid w:val="00AB42D2"/>
    <w:rsid w:val="00AB4306"/>
    <w:rsid w:val="00AB5C86"/>
    <w:rsid w:val="00AB609A"/>
    <w:rsid w:val="00AC004A"/>
    <w:rsid w:val="00AC0AA6"/>
    <w:rsid w:val="00AC1C36"/>
    <w:rsid w:val="00AC1CE6"/>
    <w:rsid w:val="00AC2A2F"/>
    <w:rsid w:val="00AC2CD9"/>
    <w:rsid w:val="00AC3345"/>
    <w:rsid w:val="00AC3AB0"/>
    <w:rsid w:val="00AC4C40"/>
    <w:rsid w:val="00AC55ED"/>
    <w:rsid w:val="00AC5C76"/>
    <w:rsid w:val="00AC5D96"/>
    <w:rsid w:val="00AC66C8"/>
    <w:rsid w:val="00AC69A8"/>
    <w:rsid w:val="00AC7767"/>
    <w:rsid w:val="00AC7AFF"/>
    <w:rsid w:val="00AD09D6"/>
    <w:rsid w:val="00AD22B2"/>
    <w:rsid w:val="00AD231C"/>
    <w:rsid w:val="00AD35C1"/>
    <w:rsid w:val="00AD3AFF"/>
    <w:rsid w:val="00AD420A"/>
    <w:rsid w:val="00AD4FBB"/>
    <w:rsid w:val="00AD5619"/>
    <w:rsid w:val="00AD5768"/>
    <w:rsid w:val="00AD6385"/>
    <w:rsid w:val="00AD797A"/>
    <w:rsid w:val="00AD7C7B"/>
    <w:rsid w:val="00AE0263"/>
    <w:rsid w:val="00AE1D1D"/>
    <w:rsid w:val="00AE2157"/>
    <w:rsid w:val="00AE37CE"/>
    <w:rsid w:val="00AE4365"/>
    <w:rsid w:val="00AE46BD"/>
    <w:rsid w:val="00AE499E"/>
    <w:rsid w:val="00AE54D2"/>
    <w:rsid w:val="00AE55A0"/>
    <w:rsid w:val="00AE6CD0"/>
    <w:rsid w:val="00AE7264"/>
    <w:rsid w:val="00AE72C5"/>
    <w:rsid w:val="00AF1C66"/>
    <w:rsid w:val="00AF23B7"/>
    <w:rsid w:val="00AF24EE"/>
    <w:rsid w:val="00AF288F"/>
    <w:rsid w:val="00AF2CD0"/>
    <w:rsid w:val="00AF3FB1"/>
    <w:rsid w:val="00AF485B"/>
    <w:rsid w:val="00AF5C92"/>
    <w:rsid w:val="00AF6E81"/>
    <w:rsid w:val="00AF6FE1"/>
    <w:rsid w:val="00AF77DE"/>
    <w:rsid w:val="00B0088E"/>
    <w:rsid w:val="00B008BC"/>
    <w:rsid w:val="00B0168B"/>
    <w:rsid w:val="00B02533"/>
    <w:rsid w:val="00B05F65"/>
    <w:rsid w:val="00B11624"/>
    <w:rsid w:val="00B117DB"/>
    <w:rsid w:val="00B1355D"/>
    <w:rsid w:val="00B13D20"/>
    <w:rsid w:val="00B14894"/>
    <w:rsid w:val="00B15B99"/>
    <w:rsid w:val="00B15B9E"/>
    <w:rsid w:val="00B15F89"/>
    <w:rsid w:val="00B166D4"/>
    <w:rsid w:val="00B17916"/>
    <w:rsid w:val="00B17B82"/>
    <w:rsid w:val="00B20163"/>
    <w:rsid w:val="00B20370"/>
    <w:rsid w:val="00B22270"/>
    <w:rsid w:val="00B22784"/>
    <w:rsid w:val="00B22A6D"/>
    <w:rsid w:val="00B232E3"/>
    <w:rsid w:val="00B239F5"/>
    <w:rsid w:val="00B246C3"/>
    <w:rsid w:val="00B26C78"/>
    <w:rsid w:val="00B26DD8"/>
    <w:rsid w:val="00B307F0"/>
    <w:rsid w:val="00B32E0B"/>
    <w:rsid w:val="00B3474C"/>
    <w:rsid w:val="00B348BF"/>
    <w:rsid w:val="00B34CCD"/>
    <w:rsid w:val="00B351BB"/>
    <w:rsid w:val="00B3545D"/>
    <w:rsid w:val="00B36887"/>
    <w:rsid w:val="00B37F3D"/>
    <w:rsid w:val="00B40563"/>
    <w:rsid w:val="00B40B86"/>
    <w:rsid w:val="00B41F13"/>
    <w:rsid w:val="00B42332"/>
    <w:rsid w:val="00B42FA5"/>
    <w:rsid w:val="00B43075"/>
    <w:rsid w:val="00B430C1"/>
    <w:rsid w:val="00B436ED"/>
    <w:rsid w:val="00B4406E"/>
    <w:rsid w:val="00B44CA0"/>
    <w:rsid w:val="00B4525C"/>
    <w:rsid w:val="00B45717"/>
    <w:rsid w:val="00B46C0F"/>
    <w:rsid w:val="00B47C32"/>
    <w:rsid w:val="00B50736"/>
    <w:rsid w:val="00B528AE"/>
    <w:rsid w:val="00B533C5"/>
    <w:rsid w:val="00B534DA"/>
    <w:rsid w:val="00B5522C"/>
    <w:rsid w:val="00B5591B"/>
    <w:rsid w:val="00B56EB4"/>
    <w:rsid w:val="00B60196"/>
    <w:rsid w:val="00B60524"/>
    <w:rsid w:val="00B62920"/>
    <w:rsid w:val="00B62D66"/>
    <w:rsid w:val="00B62E9A"/>
    <w:rsid w:val="00B64CEE"/>
    <w:rsid w:val="00B66485"/>
    <w:rsid w:val="00B66E90"/>
    <w:rsid w:val="00B67082"/>
    <w:rsid w:val="00B67BB5"/>
    <w:rsid w:val="00B71BA0"/>
    <w:rsid w:val="00B730B1"/>
    <w:rsid w:val="00B74B12"/>
    <w:rsid w:val="00B77DFD"/>
    <w:rsid w:val="00B8153F"/>
    <w:rsid w:val="00B8169B"/>
    <w:rsid w:val="00B826A6"/>
    <w:rsid w:val="00B82C1D"/>
    <w:rsid w:val="00B835EF"/>
    <w:rsid w:val="00B83B49"/>
    <w:rsid w:val="00B865F3"/>
    <w:rsid w:val="00B87614"/>
    <w:rsid w:val="00B90981"/>
    <w:rsid w:val="00B90994"/>
    <w:rsid w:val="00B91167"/>
    <w:rsid w:val="00B92F63"/>
    <w:rsid w:val="00B949F1"/>
    <w:rsid w:val="00B95021"/>
    <w:rsid w:val="00B9552F"/>
    <w:rsid w:val="00B96166"/>
    <w:rsid w:val="00B9632B"/>
    <w:rsid w:val="00B96645"/>
    <w:rsid w:val="00B96B48"/>
    <w:rsid w:val="00B971A2"/>
    <w:rsid w:val="00BA0E0D"/>
    <w:rsid w:val="00BA0F1D"/>
    <w:rsid w:val="00BA196E"/>
    <w:rsid w:val="00BA1ABE"/>
    <w:rsid w:val="00BA3DB2"/>
    <w:rsid w:val="00BA3FF1"/>
    <w:rsid w:val="00BA41EA"/>
    <w:rsid w:val="00BA482B"/>
    <w:rsid w:val="00BA4903"/>
    <w:rsid w:val="00BA4BC9"/>
    <w:rsid w:val="00BA53F7"/>
    <w:rsid w:val="00BA572F"/>
    <w:rsid w:val="00BA595C"/>
    <w:rsid w:val="00BA5E3B"/>
    <w:rsid w:val="00BA6CAA"/>
    <w:rsid w:val="00BB029A"/>
    <w:rsid w:val="00BB1986"/>
    <w:rsid w:val="00BB1EEA"/>
    <w:rsid w:val="00BB22C2"/>
    <w:rsid w:val="00BB2B34"/>
    <w:rsid w:val="00BB39C0"/>
    <w:rsid w:val="00BB7652"/>
    <w:rsid w:val="00BB7659"/>
    <w:rsid w:val="00BB7E58"/>
    <w:rsid w:val="00BC0F90"/>
    <w:rsid w:val="00BC11A4"/>
    <w:rsid w:val="00BC12EC"/>
    <w:rsid w:val="00BC1942"/>
    <w:rsid w:val="00BC24AF"/>
    <w:rsid w:val="00BC2512"/>
    <w:rsid w:val="00BC2CEB"/>
    <w:rsid w:val="00BC376D"/>
    <w:rsid w:val="00BC3996"/>
    <w:rsid w:val="00BC3CA5"/>
    <w:rsid w:val="00BC40F1"/>
    <w:rsid w:val="00BC440B"/>
    <w:rsid w:val="00BC5A3A"/>
    <w:rsid w:val="00BC6F3F"/>
    <w:rsid w:val="00BC6F79"/>
    <w:rsid w:val="00BD275F"/>
    <w:rsid w:val="00BD2A1C"/>
    <w:rsid w:val="00BD2C02"/>
    <w:rsid w:val="00BD2EF5"/>
    <w:rsid w:val="00BD338B"/>
    <w:rsid w:val="00BD5819"/>
    <w:rsid w:val="00BD6575"/>
    <w:rsid w:val="00BE01EA"/>
    <w:rsid w:val="00BE04BB"/>
    <w:rsid w:val="00BE07C6"/>
    <w:rsid w:val="00BE117F"/>
    <w:rsid w:val="00BE125B"/>
    <w:rsid w:val="00BE1598"/>
    <w:rsid w:val="00BE2528"/>
    <w:rsid w:val="00BE2E95"/>
    <w:rsid w:val="00BE497E"/>
    <w:rsid w:val="00BE6109"/>
    <w:rsid w:val="00BE6883"/>
    <w:rsid w:val="00BE6BB7"/>
    <w:rsid w:val="00BE7ACF"/>
    <w:rsid w:val="00BF1983"/>
    <w:rsid w:val="00BF52A4"/>
    <w:rsid w:val="00BF6A7F"/>
    <w:rsid w:val="00BF76E8"/>
    <w:rsid w:val="00BF7BC3"/>
    <w:rsid w:val="00C00F47"/>
    <w:rsid w:val="00C0229A"/>
    <w:rsid w:val="00C02459"/>
    <w:rsid w:val="00C02EC8"/>
    <w:rsid w:val="00C03785"/>
    <w:rsid w:val="00C039F2"/>
    <w:rsid w:val="00C03F83"/>
    <w:rsid w:val="00C0435E"/>
    <w:rsid w:val="00C04529"/>
    <w:rsid w:val="00C04704"/>
    <w:rsid w:val="00C048C5"/>
    <w:rsid w:val="00C04BF6"/>
    <w:rsid w:val="00C05F17"/>
    <w:rsid w:val="00C10701"/>
    <w:rsid w:val="00C11B85"/>
    <w:rsid w:val="00C11E35"/>
    <w:rsid w:val="00C11E5F"/>
    <w:rsid w:val="00C1270F"/>
    <w:rsid w:val="00C13637"/>
    <w:rsid w:val="00C13CA4"/>
    <w:rsid w:val="00C13DB3"/>
    <w:rsid w:val="00C156B7"/>
    <w:rsid w:val="00C15AD3"/>
    <w:rsid w:val="00C169F9"/>
    <w:rsid w:val="00C16D23"/>
    <w:rsid w:val="00C20A72"/>
    <w:rsid w:val="00C212AC"/>
    <w:rsid w:val="00C23108"/>
    <w:rsid w:val="00C24E10"/>
    <w:rsid w:val="00C254E5"/>
    <w:rsid w:val="00C25991"/>
    <w:rsid w:val="00C26303"/>
    <w:rsid w:val="00C268A3"/>
    <w:rsid w:val="00C26FD7"/>
    <w:rsid w:val="00C31852"/>
    <w:rsid w:val="00C31AB2"/>
    <w:rsid w:val="00C32105"/>
    <w:rsid w:val="00C32470"/>
    <w:rsid w:val="00C3399C"/>
    <w:rsid w:val="00C33A2C"/>
    <w:rsid w:val="00C34671"/>
    <w:rsid w:val="00C347C5"/>
    <w:rsid w:val="00C351D3"/>
    <w:rsid w:val="00C358D4"/>
    <w:rsid w:val="00C37125"/>
    <w:rsid w:val="00C375B8"/>
    <w:rsid w:val="00C377E1"/>
    <w:rsid w:val="00C378F7"/>
    <w:rsid w:val="00C405C0"/>
    <w:rsid w:val="00C40B2B"/>
    <w:rsid w:val="00C418EE"/>
    <w:rsid w:val="00C41D92"/>
    <w:rsid w:val="00C41FBD"/>
    <w:rsid w:val="00C421F2"/>
    <w:rsid w:val="00C43513"/>
    <w:rsid w:val="00C4410C"/>
    <w:rsid w:val="00C453EA"/>
    <w:rsid w:val="00C462C6"/>
    <w:rsid w:val="00C46EC0"/>
    <w:rsid w:val="00C470D9"/>
    <w:rsid w:val="00C50463"/>
    <w:rsid w:val="00C51FEC"/>
    <w:rsid w:val="00C5239A"/>
    <w:rsid w:val="00C52786"/>
    <w:rsid w:val="00C52900"/>
    <w:rsid w:val="00C52D32"/>
    <w:rsid w:val="00C52FAD"/>
    <w:rsid w:val="00C54181"/>
    <w:rsid w:val="00C54510"/>
    <w:rsid w:val="00C54EE2"/>
    <w:rsid w:val="00C5528A"/>
    <w:rsid w:val="00C55C6C"/>
    <w:rsid w:val="00C55D99"/>
    <w:rsid w:val="00C56AC2"/>
    <w:rsid w:val="00C60FBE"/>
    <w:rsid w:val="00C61D13"/>
    <w:rsid w:val="00C61D80"/>
    <w:rsid w:val="00C628F5"/>
    <w:rsid w:val="00C62E0D"/>
    <w:rsid w:val="00C63899"/>
    <w:rsid w:val="00C63ABA"/>
    <w:rsid w:val="00C67949"/>
    <w:rsid w:val="00C70028"/>
    <w:rsid w:val="00C700A7"/>
    <w:rsid w:val="00C7066E"/>
    <w:rsid w:val="00C71183"/>
    <w:rsid w:val="00C7271E"/>
    <w:rsid w:val="00C74066"/>
    <w:rsid w:val="00C745ED"/>
    <w:rsid w:val="00C754D9"/>
    <w:rsid w:val="00C764BB"/>
    <w:rsid w:val="00C76DE0"/>
    <w:rsid w:val="00C77C81"/>
    <w:rsid w:val="00C77FC2"/>
    <w:rsid w:val="00C80C93"/>
    <w:rsid w:val="00C80F80"/>
    <w:rsid w:val="00C82286"/>
    <w:rsid w:val="00C82D31"/>
    <w:rsid w:val="00C83584"/>
    <w:rsid w:val="00C835BA"/>
    <w:rsid w:val="00C83E20"/>
    <w:rsid w:val="00C83E6A"/>
    <w:rsid w:val="00C85045"/>
    <w:rsid w:val="00C86976"/>
    <w:rsid w:val="00C870F7"/>
    <w:rsid w:val="00C905CF"/>
    <w:rsid w:val="00C90EF3"/>
    <w:rsid w:val="00C913ED"/>
    <w:rsid w:val="00C915DA"/>
    <w:rsid w:val="00C9177F"/>
    <w:rsid w:val="00C91CDE"/>
    <w:rsid w:val="00C923C5"/>
    <w:rsid w:val="00C93118"/>
    <w:rsid w:val="00C939D5"/>
    <w:rsid w:val="00C93D5A"/>
    <w:rsid w:val="00C942B9"/>
    <w:rsid w:val="00C9439C"/>
    <w:rsid w:val="00C94687"/>
    <w:rsid w:val="00C9477B"/>
    <w:rsid w:val="00C95689"/>
    <w:rsid w:val="00C96F7B"/>
    <w:rsid w:val="00C975B5"/>
    <w:rsid w:val="00C97933"/>
    <w:rsid w:val="00C97F72"/>
    <w:rsid w:val="00CA0B89"/>
    <w:rsid w:val="00CA120C"/>
    <w:rsid w:val="00CA16C6"/>
    <w:rsid w:val="00CA1C45"/>
    <w:rsid w:val="00CA1E05"/>
    <w:rsid w:val="00CA1FE4"/>
    <w:rsid w:val="00CA24FC"/>
    <w:rsid w:val="00CA251C"/>
    <w:rsid w:val="00CA2C31"/>
    <w:rsid w:val="00CA3153"/>
    <w:rsid w:val="00CA33B0"/>
    <w:rsid w:val="00CA3482"/>
    <w:rsid w:val="00CA38AE"/>
    <w:rsid w:val="00CA3EB8"/>
    <w:rsid w:val="00CA5669"/>
    <w:rsid w:val="00CA6693"/>
    <w:rsid w:val="00CB1699"/>
    <w:rsid w:val="00CB1729"/>
    <w:rsid w:val="00CB1EA0"/>
    <w:rsid w:val="00CB2EE5"/>
    <w:rsid w:val="00CB3C02"/>
    <w:rsid w:val="00CB4177"/>
    <w:rsid w:val="00CB4345"/>
    <w:rsid w:val="00CB441C"/>
    <w:rsid w:val="00CB4DCA"/>
    <w:rsid w:val="00CB4EB6"/>
    <w:rsid w:val="00CB7A60"/>
    <w:rsid w:val="00CC0515"/>
    <w:rsid w:val="00CC09A7"/>
    <w:rsid w:val="00CC17F1"/>
    <w:rsid w:val="00CC1F97"/>
    <w:rsid w:val="00CC226F"/>
    <w:rsid w:val="00CC22CC"/>
    <w:rsid w:val="00CC34E1"/>
    <w:rsid w:val="00CC3C3C"/>
    <w:rsid w:val="00CC52AE"/>
    <w:rsid w:val="00CC6A55"/>
    <w:rsid w:val="00CC7046"/>
    <w:rsid w:val="00CC7314"/>
    <w:rsid w:val="00CC77D2"/>
    <w:rsid w:val="00CD0B41"/>
    <w:rsid w:val="00CD0D53"/>
    <w:rsid w:val="00CD144B"/>
    <w:rsid w:val="00CD1B7B"/>
    <w:rsid w:val="00CD1BA0"/>
    <w:rsid w:val="00CD3659"/>
    <w:rsid w:val="00CD387F"/>
    <w:rsid w:val="00CD391A"/>
    <w:rsid w:val="00CD461E"/>
    <w:rsid w:val="00CD51DF"/>
    <w:rsid w:val="00CD578F"/>
    <w:rsid w:val="00CD6AAD"/>
    <w:rsid w:val="00CD6E82"/>
    <w:rsid w:val="00CD7BF1"/>
    <w:rsid w:val="00CD7DC0"/>
    <w:rsid w:val="00CD7E22"/>
    <w:rsid w:val="00CE0D36"/>
    <w:rsid w:val="00CE12AA"/>
    <w:rsid w:val="00CE1639"/>
    <w:rsid w:val="00CE1977"/>
    <w:rsid w:val="00CE2067"/>
    <w:rsid w:val="00CE217D"/>
    <w:rsid w:val="00CE2629"/>
    <w:rsid w:val="00CE27EF"/>
    <w:rsid w:val="00CE35A5"/>
    <w:rsid w:val="00CE48C0"/>
    <w:rsid w:val="00CE4D16"/>
    <w:rsid w:val="00CE4DC2"/>
    <w:rsid w:val="00CE5813"/>
    <w:rsid w:val="00CE70A9"/>
    <w:rsid w:val="00CF17CE"/>
    <w:rsid w:val="00CF1B4D"/>
    <w:rsid w:val="00CF2B1D"/>
    <w:rsid w:val="00CF35A1"/>
    <w:rsid w:val="00CF404F"/>
    <w:rsid w:val="00CF550F"/>
    <w:rsid w:val="00CF596F"/>
    <w:rsid w:val="00CF65F2"/>
    <w:rsid w:val="00CF675F"/>
    <w:rsid w:val="00CF6CA4"/>
    <w:rsid w:val="00CF76D3"/>
    <w:rsid w:val="00CF7ADC"/>
    <w:rsid w:val="00D00BDD"/>
    <w:rsid w:val="00D035B4"/>
    <w:rsid w:val="00D04CC7"/>
    <w:rsid w:val="00D05079"/>
    <w:rsid w:val="00D05E08"/>
    <w:rsid w:val="00D104CC"/>
    <w:rsid w:val="00D11229"/>
    <w:rsid w:val="00D11B3E"/>
    <w:rsid w:val="00D11EF8"/>
    <w:rsid w:val="00D129D4"/>
    <w:rsid w:val="00D12AB7"/>
    <w:rsid w:val="00D13E12"/>
    <w:rsid w:val="00D14D2C"/>
    <w:rsid w:val="00D15354"/>
    <w:rsid w:val="00D15BA7"/>
    <w:rsid w:val="00D15C07"/>
    <w:rsid w:val="00D163AD"/>
    <w:rsid w:val="00D21184"/>
    <w:rsid w:val="00D21771"/>
    <w:rsid w:val="00D21D99"/>
    <w:rsid w:val="00D224CB"/>
    <w:rsid w:val="00D22714"/>
    <w:rsid w:val="00D2297A"/>
    <w:rsid w:val="00D2341D"/>
    <w:rsid w:val="00D23A48"/>
    <w:rsid w:val="00D23D95"/>
    <w:rsid w:val="00D2455C"/>
    <w:rsid w:val="00D25870"/>
    <w:rsid w:val="00D267CB"/>
    <w:rsid w:val="00D2701D"/>
    <w:rsid w:val="00D279EA"/>
    <w:rsid w:val="00D27BF9"/>
    <w:rsid w:val="00D31914"/>
    <w:rsid w:val="00D31993"/>
    <w:rsid w:val="00D33E61"/>
    <w:rsid w:val="00D362CD"/>
    <w:rsid w:val="00D36463"/>
    <w:rsid w:val="00D3688F"/>
    <w:rsid w:val="00D36FFD"/>
    <w:rsid w:val="00D3705A"/>
    <w:rsid w:val="00D37564"/>
    <w:rsid w:val="00D3763A"/>
    <w:rsid w:val="00D41156"/>
    <w:rsid w:val="00D417BF"/>
    <w:rsid w:val="00D41CBA"/>
    <w:rsid w:val="00D42C4D"/>
    <w:rsid w:val="00D442B8"/>
    <w:rsid w:val="00D443F3"/>
    <w:rsid w:val="00D448D8"/>
    <w:rsid w:val="00D45A0B"/>
    <w:rsid w:val="00D45F1D"/>
    <w:rsid w:val="00D462B5"/>
    <w:rsid w:val="00D50D39"/>
    <w:rsid w:val="00D52C34"/>
    <w:rsid w:val="00D5328C"/>
    <w:rsid w:val="00D5335C"/>
    <w:rsid w:val="00D533E6"/>
    <w:rsid w:val="00D5370D"/>
    <w:rsid w:val="00D547C4"/>
    <w:rsid w:val="00D54E89"/>
    <w:rsid w:val="00D552E3"/>
    <w:rsid w:val="00D559F5"/>
    <w:rsid w:val="00D56C96"/>
    <w:rsid w:val="00D57631"/>
    <w:rsid w:val="00D57E79"/>
    <w:rsid w:val="00D60A6D"/>
    <w:rsid w:val="00D610B0"/>
    <w:rsid w:val="00D61689"/>
    <w:rsid w:val="00D61D30"/>
    <w:rsid w:val="00D647DD"/>
    <w:rsid w:val="00D64A7B"/>
    <w:rsid w:val="00D65F5C"/>
    <w:rsid w:val="00D670C9"/>
    <w:rsid w:val="00D671C7"/>
    <w:rsid w:val="00D671CB"/>
    <w:rsid w:val="00D672F7"/>
    <w:rsid w:val="00D70438"/>
    <w:rsid w:val="00D70AD5"/>
    <w:rsid w:val="00D71FA7"/>
    <w:rsid w:val="00D722AE"/>
    <w:rsid w:val="00D72334"/>
    <w:rsid w:val="00D73321"/>
    <w:rsid w:val="00D73833"/>
    <w:rsid w:val="00D73B79"/>
    <w:rsid w:val="00D74645"/>
    <w:rsid w:val="00D756D6"/>
    <w:rsid w:val="00D7624A"/>
    <w:rsid w:val="00D7649E"/>
    <w:rsid w:val="00D764FA"/>
    <w:rsid w:val="00D8177B"/>
    <w:rsid w:val="00D82525"/>
    <w:rsid w:val="00D82844"/>
    <w:rsid w:val="00D82EE3"/>
    <w:rsid w:val="00D845CA"/>
    <w:rsid w:val="00D87EB6"/>
    <w:rsid w:val="00D92C56"/>
    <w:rsid w:val="00D92D0D"/>
    <w:rsid w:val="00D92FA3"/>
    <w:rsid w:val="00D94200"/>
    <w:rsid w:val="00D944AC"/>
    <w:rsid w:val="00D94F7B"/>
    <w:rsid w:val="00D964BF"/>
    <w:rsid w:val="00D968DE"/>
    <w:rsid w:val="00DA218F"/>
    <w:rsid w:val="00DA2408"/>
    <w:rsid w:val="00DA3E53"/>
    <w:rsid w:val="00DA41DC"/>
    <w:rsid w:val="00DA552B"/>
    <w:rsid w:val="00DA63AD"/>
    <w:rsid w:val="00DA7555"/>
    <w:rsid w:val="00DA7F7D"/>
    <w:rsid w:val="00DB0A0E"/>
    <w:rsid w:val="00DB0E3E"/>
    <w:rsid w:val="00DB11DF"/>
    <w:rsid w:val="00DB1811"/>
    <w:rsid w:val="00DB19A9"/>
    <w:rsid w:val="00DB2805"/>
    <w:rsid w:val="00DB2EDF"/>
    <w:rsid w:val="00DB2F73"/>
    <w:rsid w:val="00DB3D08"/>
    <w:rsid w:val="00DB3D27"/>
    <w:rsid w:val="00DB3DFD"/>
    <w:rsid w:val="00DB4295"/>
    <w:rsid w:val="00DB458B"/>
    <w:rsid w:val="00DB485E"/>
    <w:rsid w:val="00DB4A3A"/>
    <w:rsid w:val="00DB5C76"/>
    <w:rsid w:val="00DB614F"/>
    <w:rsid w:val="00DB7688"/>
    <w:rsid w:val="00DC020A"/>
    <w:rsid w:val="00DC0460"/>
    <w:rsid w:val="00DC0ADA"/>
    <w:rsid w:val="00DC1370"/>
    <w:rsid w:val="00DC161F"/>
    <w:rsid w:val="00DC199D"/>
    <w:rsid w:val="00DC1DDA"/>
    <w:rsid w:val="00DC23C6"/>
    <w:rsid w:val="00DC263B"/>
    <w:rsid w:val="00DC3114"/>
    <w:rsid w:val="00DC3FA6"/>
    <w:rsid w:val="00DC40F1"/>
    <w:rsid w:val="00DC4B31"/>
    <w:rsid w:val="00DC6348"/>
    <w:rsid w:val="00DC6C4B"/>
    <w:rsid w:val="00DC6E4F"/>
    <w:rsid w:val="00DC788A"/>
    <w:rsid w:val="00DC7CAE"/>
    <w:rsid w:val="00DD01C1"/>
    <w:rsid w:val="00DD225D"/>
    <w:rsid w:val="00DD231D"/>
    <w:rsid w:val="00DD37EF"/>
    <w:rsid w:val="00DD3AF0"/>
    <w:rsid w:val="00DD416E"/>
    <w:rsid w:val="00DD5FAC"/>
    <w:rsid w:val="00DD643A"/>
    <w:rsid w:val="00DD6442"/>
    <w:rsid w:val="00DD6F56"/>
    <w:rsid w:val="00DD7FED"/>
    <w:rsid w:val="00DE10B4"/>
    <w:rsid w:val="00DE2611"/>
    <w:rsid w:val="00DE265E"/>
    <w:rsid w:val="00DE49D9"/>
    <w:rsid w:val="00DE537F"/>
    <w:rsid w:val="00DE7846"/>
    <w:rsid w:val="00DF0422"/>
    <w:rsid w:val="00DF0FA7"/>
    <w:rsid w:val="00DF1AE7"/>
    <w:rsid w:val="00DF1C44"/>
    <w:rsid w:val="00DF2BBA"/>
    <w:rsid w:val="00DF44F1"/>
    <w:rsid w:val="00DF511E"/>
    <w:rsid w:val="00DF5B20"/>
    <w:rsid w:val="00DF7017"/>
    <w:rsid w:val="00DF79A5"/>
    <w:rsid w:val="00E00270"/>
    <w:rsid w:val="00E003FA"/>
    <w:rsid w:val="00E0040C"/>
    <w:rsid w:val="00E01900"/>
    <w:rsid w:val="00E01D5C"/>
    <w:rsid w:val="00E0313C"/>
    <w:rsid w:val="00E0319E"/>
    <w:rsid w:val="00E03689"/>
    <w:rsid w:val="00E044E4"/>
    <w:rsid w:val="00E0562A"/>
    <w:rsid w:val="00E0663C"/>
    <w:rsid w:val="00E10F80"/>
    <w:rsid w:val="00E11B27"/>
    <w:rsid w:val="00E124C4"/>
    <w:rsid w:val="00E12551"/>
    <w:rsid w:val="00E12D3E"/>
    <w:rsid w:val="00E13A62"/>
    <w:rsid w:val="00E13DED"/>
    <w:rsid w:val="00E1587E"/>
    <w:rsid w:val="00E15A75"/>
    <w:rsid w:val="00E16F48"/>
    <w:rsid w:val="00E17900"/>
    <w:rsid w:val="00E20240"/>
    <w:rsid w:val="00E2076F"/>
    <w:rsid w:val="00E20B9B"/>
    <w:rsid w:val="00E231C6"/>
    <w:rsid w:val="00E2369B"/>
    <w:rsid w:val="00E25478"/>
    <w:rsid w:val="00E26673"/>
    <w:rsid w:val="00E275C1"/>
    <w:rsid w:val="00E276BF"/>
    <w:rsid w:val="00E31E4E"/>
    <w:rsid w:val="00E324F9"/>
    <w:rsid w:val="00E32514"/>
    <w:rsid w:val="00E32C8D"/>
    <w:rsid w:val="00E348FC"/>
    <w:rsid w:val="00E355BE"/>
    <w:rsid w:val="00E356BE"/>
    <w:rsid w:val="00E35AB4"/>
    <w:rsid w:val="00E3691B"/>
    <w:rsid w:val="00E374CB"/>
    <w:rsid w:val="00E40F65"/>
    <w:rsid w:val="00E40F8F"/>
    <w:rsid w:val="00E4264D"/>
    <w:rsid w:val="00E42741"/>
    <w:rsid w:val="00E42FD3"/>
    <w:rsid w:val="00E44FEA"/>
    <w:rsid w:val="00E4501A"/>
    <w:rsid w:val="00E45602"/>
    <w:rsid w:val="00E45E08"/>
    <w:rsid w:val="00E47336"/>
    <w:rsid w:val="00E5031D"/>
    <w:rsid w:val="00E503E1"/>
    <w:rsid w:val="00E51638"/>
    <w:rsid w:val="00E52AE7"/>
    <w:rsid w:val="00E52DDB"/>
    <w:rsid w:val="00E53960"/>
    <w:rsid w:val="00E54601"/>
    <w:rsid w:val="00E546D9"/>
    <w:rsid w:val="00E5528A"/>
    <w:rsid w:val="00E561B5"/>
    <w:rsid w:val="00E565A5"/>
    <w:rsid w:val="00E56C9B"/>
    <w:rsid w:val="00E57294"/>
    <w:rsid w:val="00E579D5"/>
    <w:rsid w:val="00E60671"/>
    <w:rsid w:val="00E60A77"/>
    <w:rsid w:val="00E61C0E"/>
    <w:rsid w:val="00E620AD"/>
    <w:rsid w:val="00E62773"/>
    <w:rsid w:val="00E63EE2"/>
    <w:rsid w:val="00E64B8C"/>
    <w:rsid w:val="00E65BA9"/>
    <w:rsid w:val="00E66AA5"/>
    <w:rsid w:val="00E67B66"/>
    <w:rsid w:val="00E67CBF"/>
    <w:rsid w:val="00E71423"/>
    <w:rsid w:val="00E71F06"/>
    <w:rsid w:val="00E727F1"/>
    <w:rsid w:val="00E72DF5"/>
    <w:rsid w:val="00E77341"/>
    <w:rsid w:val="00E77441"/>
    <w:rsid w:val="00E776DD"/>
    <w:rsid w:val="00E80281"/>
    <w:rsid w:val="00E8170C"/>
    <w:rsid w:val="00E81D94"/>
    <w:rsid w:val="00E81D9E"/>
    <w:rsid w:val="00E82DEC"/>
    <w:rsid w:val="00E83674"/>
    <w:rsid w:val="00E8515D"/>
    <w:rsid w:val="00E85889"/>
    <w:rsid w:val="00E85BEB"/>
    <w:rsid w:val="00E873BA"/>
    <w:rsid w:val="00E92201"/>
    <w:rsid w:val="00E92F4E"/>
    <w:rsid w:val="00E94C96"/>
    <w:rsid w:val="00E94F83"/>
    <w:rsid w:val="00E95386"/>
    <w:rsid w:val="00E965D4"/>
    <w:rsid w:val="00E96B38"/>
    <w:rsid w:val="00E97CCF"/>
    <w:rsid w:val="00E97DA9"/>
    <w:rsid w:val="00EA0D90"/>
    <w:rsid w:val="00EA0E94"/>
    <w:rsid w:val="00EA13DD"/>
    <w:rsid w:val="00EA20EB"/>
    <w:rsid w:val="00EA238C"/>
    <w:rsid w:val="00EA45BE"/>
    <w:rsid w:val="00EA4EB4"/>
    <w:rsid w:val="00EA56CD"/>
    <w:rsid w:val="00EA6359"/>
    <w:rsid w:val="00EA67DC"/>
    <w:rsid w:val="00EB162B"/>
    <w:rsid w:val="00EB1DE8"/>
    <w:rsid w:val="00EB28E2"/>
    <w:rsid w:val="00EB33FE"/>
    <w:rsid w:val="00EB3D1A"/>
    <w:rsid w:val="00EB4062"/>
    <w:rsid w:val="00EB4092"/>
    <w:rsid w:val="00EB4C27"/>
    <w:rsid w:val="00EB4E52"/>
    <w:rsid w:val="00EB54E5"/>
    <w:rsid w:val="00EB636B"/>
    <w:rsid w:val="00EB6928"/>
    <w:rsid w:val="00EC041E"/>
    <w:rsid w:val="00EC095B"/>
    <w:rsid w:val="00EC0BB1"/>
    <w:rsid w:val="00EC0F0B"/>
    <w:rsid w:val="00EC1268"/>
    <w:rsid w:val="00EC2116"/>
    <w:rsid w:val="00EC67F8"/>
    <w:rsid w:val="00EC6A6E"/>
    <w:rsid w:val="00EC799F"/>
    <w:rsid w:val="00ED11D5"/>
    <w:rsid w:val="00ED239E"/>
    <w:rsid w:val="00ED2B91"/>
    <w:rsid w:val="00ED4847"/>
    <w:rsid w:val="00ED490D"/>
    <w:rsid w:val="00ED522E"/>
    <w:rsid w:val="00ED52A5"/>
    <w:rsid w:val="00ED5400"/>
    <w:rsid w:val="00ED57C9"/>
    <w:rsid w:val="00EE10C0"/>
    <w:rsid w:val="00EE1922"/>
    <w:rsid w:val="00EE23BF"/>
    <w:rsid w:val="00EE2A66"/>
    <w:rsid w:val="00EE2EAB"/>
    <w:rsid w:val="00EE3B79"/>
    <w:rsid w:val="00EE43D6"/>
    <w:rsid w:val="00EE458C"/>
    <w:rsid w:val="00EE6152"/>
    <w:rsid w:val="00EE73C1"/>
    <w:rsid w:val="00EE7B63"/>
    <w:rsid w:val="00EF01A4"/>
    <w:rsid w:val="00EF055C"/>
    <w:rsid w:val="00EF1D8F"/>
    <w:rsid w:val="00EF1E7E"/>
    <w:rsid w:val="00EF2B04"/>
    <w:rsid w:val="00EF3E3B"/>
    <w:rsid w:val="00EF440A"/>
    <w:rsid w:val="00EF4F33"/>
    <w:rsid w:val="00EF521B"/>
    <w:rsid w:val="00EF5BEF"/>
    <w:rsid w:val="00EF6206"/>
    <w:rsid w:val="00EF6E30"/>
    <w:rsid w:val="00F0063A"/>
    <w:rsid w:val="00F02004"/>
    <w:rsid w:val="00F022F1"/>
    <w:rsid w:val="00F02920"/>
    <w:rsid w:val="00F03576"/>
    <w:rsid w:val="00F053E3"/>
    <w:rsid w:val="00F06DCB"/>
    <w:rsid w:val="00F0746E"/>
    <w:rsid w:val="00F07895"/>
    <w:rsid w:val="00F07A50"/>
    <w:rsid w:val="00F07D37"/>
    <w:rsid w:val="00F10431"/>
    <w:rsid w:val="00F1242A"/>
    <w:rsid w:val="00F12CA9"/>
    <w:rsid w:val="00F133DC"/>
    <w:rsid w:val="00F13A77"/>
    <w:rsid w:val="00F13B42"/>
    <w:rsid w:val="00F13BFC"/>
    <w:rsid w:val="00F164C1"/>
    <w:rsid w:val="00F166E0"/>
    <w:rsid w:val="00F17228"/>
    <w:rsid w:val="00F172DE"/>
    <w:rsid w:val="00F173DC"/>
    <w:rsid w:val="00F17851"/>
    <w:rsid w:val="00F17BCD"/>
    <w:rsid w:val="00F20697"/>
    <w:rsid w:val="00F20F3C"/>
    <w:rsid w:val="00F21D00"/>
    <w:rsid w:val="00F22021"/>
    <w:rsid w:val="00F2225D"/>
    <w:rsid w:val="00F22BB0"/>
    <w:rsid w:val="00F24590"/>
    <w:rsid w:val="00F255CA"/>
    <w:rsid w:val="00F25758"/>
    <w:rsid w:val="00F25E4F"/>
    <w:rsid w:val="00F26CD0"/>
    <w:rsid w:val="00F27292"/>
    <w:rsid w:val="00F27B13"/>
    <w:rsid w:val="00F328E4"/>
    <w:rsid w:val="00F32C79"/>
    <w:rsid w:val="00F32D27"/>
    <w:rsid w:val="00F330FA"/>
    <w:rsid w:val="00F339CE"/>
    <w:rsid w:val="00F33C16"/>
    <w:rsid w:val="00F34A87"/>
    <w:rsid w:val="00F34ADE"/>
    <w:rsid w:val="00F34F48"/>
    <w:rsid w:val="00F35CC1"/>
    <w:rsid w:val="00F37CDD"/>
    <w:rsid w:val="00F37EA2"/>
    <w:rsid w:val="00F4098E"/>
    <w:rsid w:val="00F40E7F"/>
    <w:rsid w:val="00F418A2"/>
    <w:rsid w:val="00F43D3C"/>
    <w:rsid w:val="00F44035"/>
    <w:rsid w:val="00F44065"/>
    <w:rsid w:val="00F44B02"/>
    <w:rsid w:val="00F44D7C"/>
    <w:rsid w:val="00F44F8C"/>
    <w:rsid w:val="00F45262"/>
    <w:rsid w:val="00F455EB"/>
    <w:rsid w:val="00F4711C"/>
    <w:rsid w:val="00F47E74"/>
    <w:rsid w:val="00F500BF"/>
    <w:rsid w:val="00F51C2F"/>
    <w:rsid w:val="00F53132"/>
    <w:rsid w:val="00F54048"/>
    <w:rsid w:val="00F5520F"/>
    <w:rsid w:val="00F5526D"/>
    <w:rsid w:val="00F55C9B"/>
    <w:rsid w:val="00F5610C"/>
    <w:rsid w:val="00F566A1"/>
    <w:rsid w:val="00F56A96"/>
    <w:rsid w:val="00F571A7"/>
    <w:rsid w:val="00F57407"/>
    <w:rsid w:val="00F57E83"/>
    <w:rsid w:val="00F57FF9"/>
    <w:rsid w:val="00F60360"/>
    <w:rsid w:val="00F60994"/>
    <w:rsid w:val="00F609BF"/>
    <w:rsid w:val="00F60AE1"/>
    <w:rsid w:val="00F61196"/>
    <w:rsid w:val="00F6176A"/>
    <w:rsid w:val="00F61AEB"/>
    <w:rsid w:val="00F6249B"/>
    <w:rsid w:val="00F62587"/>
    <w:rsid w:val="00F6262D"/>
    <w:rsid w:val="00F63272"/>
    <w:rsid w:val="00F63920"/>
    <w:rsid w:val="00F645E5"/>
    <w:rsid w:val="00F65534"/>
    <w:rsid w:val="00F65AD5"/>
    <w:rsid w:val="00F67336"/>
    <w:rsid w:val="00F679EC"/>
    <w:rsid w:val="00F70409"/>
    <w:rsid w:val="00F7503C"/>
    <w:rsid w:val="00F75771"/>
    <w:rsid w:val="00F75C6D"/>
    <w:rsid w:val="00F75FA7"/>
    <w:rsid w:val="00F76A1D"/>
    <w:rsid w:val="00F802EE"/>
    <w:rsid w:val="00F81231"/>
    <w:rsid w:val="00F82FDD"/>
    <w:rsid w:val="00F837A3"/>
    <w:rsid w:val="00F84D87"/>
    <w:rsid w:val="00F84E1A"/>
    <w:rsid w:val="00F84EC0"/>
    <w:rsid w:val="00F85865"/>
    <w:rsid w:val="00F861E5"/>
    <w:rsid w:val="00F9023D"/>
    <w:rsid w:val="00F9041A"/>
    <w:rsid w:val="00F90CC6"/>
    <w:rsid w:val="00F90DF8"/>
    <w:rsid w:val="00F9209C"/>
    <w:rsid w:val="00F9431D"/>
    <w:rsid w:val="00F944E1"/>
    <w:rsid w:val="00F952CE"/>
    <w:rsid w:val="00F9582B"/>
    <w:rsid w:val="00F9654A"/>
    <w:rsid w:val="00F96629"/>
    <w:rsid w:val="00F97749"/>
    <w:rsid w:val="00F97EDF"/>
    <w:rsid w:val="00FA04DF"/>
    <w:rsid w:val="00FA0A16"/>
    <w:rsid w:val="00FA0A7A"/>
    <w:rsid w:val="00FA0D12"/>
    <w:rsid w:val="00FA1E2F"/>
    <w:rsid w:val="00FA224B"/>
    <w:rsid w:val="00FA2510"/>
    <w:rsid w:val="00FA2FE5"/>
    <w:rsid w:val="00FA40F7"/>
    <w:rsid w:val="00FA4F11"/>
    <w:rsid w:val="00FA691D"/>
    <w:rsid w:val="00FA6A23"/>
    <w:rsid w:val="00FB0ABC"/>
    <w:rsid w:val="00FB0B38"/>
    <w:rsid w:val="00FB0D1D"/>
    <w:rsid w:val="00FB14C4"/>
    <w:rsid w:val="00FB18F6"/>
    <w:rsid w:val="00FB24D6"/>
    <w:rsid w:val="00FB692C"/>
    <w:rsid w:val="00FB71B7"/>
    <w:rsid w:val="00FB7286"/>
    <w:rsid w:val="00FC0A0E"/>
    <w:rsid w:val="00FC1877"/>
    <w:rsid w:val="00FC2466"/>
    <w:rsid w:val="00FC2752"/>
    <w:rsid w:val="00FC345E"/>
    <w:rsid w:val="00FC4E74"/>
    <w:rsid w:val="00FC4F23"/>
    <w:rsid w:val="00FC681C"/>
    <w:rsid w:val="00FC6B4B"/>
    <w:rsid w:val="00FC72FA"/>
    <w:rsid w:val="00FC7B68"/>
    <w:rsid w:val="00FC7F83"/>
    <w:rsid w:val="00FD0CD5"/>
    <w:rsid w:val="00FD113D"/>
    <w:rsid w:val="00FD16EC"/>
    <w:rsid w:val="00FD1A59"/>
    <w:rsid w:val="00FD1DCD"/>
    <w:rsid w:val="00FD2F7D"/>
    <w:rsid w:val="00FD3572"/>
    <w:rsid w:val="00FD3C82"/>
    <w:rsid w:val="00FD3DAB"/>
    <w:rsid w:val="00FD3E36"/>
    <w:rsid w:val="00FD45DD"/>
    <w:rsid w:val="00FD48CA"/>
    <w:rsid w:val="00FD5026"/>
    <w:rsid w:val="00FD6EAA"/>
    <w:rsid w:val="00FE1920"/>
    <w:rsid w:val="00FE3881"/>
    <w:rsid w:val="00FE427E"/>
    <w:rsid w:val="00FE4450"/>
    <w:rsid w:val="00FE51A3"/>
    <w:rsid w:val="00FE64EB"/>
    <w:rsid w:val="00FE7533"/>
    <w:rsid w:val="00FF03A5"/>
    <w:rsid w:val="00FF25C9"/>
    <w:rsid w:val="00FF27EA"/>
    <w:rsid w:val="00FF3671"/>
    <w:rsid w:val="00FF3787"/>
    <w:rsid w:val="00FF39E7"/>
    <w:rsid w:val="00FF475D"/>
    <w:rsid w:val="00FF4A40"/>
    <w:rsid w:val="00FF6543"/>
    <w:rsid w:val="00FF706C"/>
    <w:rsid w:val="00FF737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D88C228"/>
  <w15:chartTrackingRefBased/>
  <w15:docId w15:val="{BCCAE362-8974-44F6-A874-F08F425B8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06F63"/>
    <w:pPr>
      <w:spacing w:after="0" w:line="240" w:lineRule="auto"/>
    </w:pPr>
    <w:rPr>
      <w:rFonts w:ascii="Times New Roman" w:hAnsi="Times New Roman" w:cs="Times New Roman"/>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Import11">
    <w:name w:val="Import 11"/>
    <w:rsid w:val="00406F63"/>
    <w:pPr>
      <w:tabs>
        <w:tab w:val="left" w:pos="189"/>
        <w:tab w:val="left" w:pos="1197"/>
        <w:tab w:val="left" w:pos="1485"/>
        <w:tab w:val="left" w:pos="3357"/>
        <w:tab w:val="left" w:pos="4797"/>
        <w:tab w:val="left" w:pos="5085"/>
        <w:tab w:val="left" w:pos="6237"/>
        <w:tab w:val="left" w:pos="6525"/>
        <w:tab w:val="left" w:pos="7821"/>
      </w:tabs>
      <w:spacing w:after="0" w:line="240" w:lineRule="auto"/>
    </w:pPr>
    <w:rPr>
      <w:rFonts w:ascii="Avinion" w:eastAsia="Times New Roman" w:hAnsi="Avinion" w:cs="Times New Roman"/>
      <w:sz w:val="24"/>
      <w:szCs w:val="20"/>
      <w:lang w:val="en-US" w:eastAsia="cs-CZ"/>
    </w:rPr>
  </w:style>
  <w:style w:type="paragraph" w:customStyle="1" w:styleId="Import13">
    <w:name w:val="Import 13"/>
    <w:rsid w:val="00406F63"/>
    <w:pPr>
      <w:tabs>
        <w:tab w:val="left" w:pos="189"/>
        <w:tab w:val="left" w:pos="1197"/>
        <w:tab w:val="left" w:pos="1485"/>
        <w:tab w:val="left" w:pos="3357"/>
        <w:tab w:val="left" w:pos="4797"/>
        <w:tab w:val="left" w:pos="5085"/>
        <w:tab w:val="left" w:pos="6237"/>
        <w:tab w:val="left" w:pos="6525"/>
        <w:tab w:val="left" w:pos="7821"/>
      </w:tabs>
      <w:spacing w:after="0" w:line="240" w:lineRule="auto"/>
    </w:pPr>
    <w:rPr>
      <w:rFonts w:ascii="Avinion" w:eastAsia="Times New Roman" w:hAnsi="Avinion" w:cs="Times New Roman"/>
      <w:sz w:val="24"/>
      <w:szCs w:val="20"/>
      <w:lang w:val="en-US" w:eastAsia="cs-CZ"/>
    </w:rPr>
  </w:style>
  <w:style w:type="paragraph" w:customStyle="1" w:styleId="Import24">
    <w:name w:val="Import 24"/>
    <w:rsid w:val="00406F63"/>
    <w:pPr>
      <w:tabs>
        <w:tab w:val="left" w:pos="4797"/>
      </w:tabs>
      <w:spacing w:after="0" w:line="240" w:lineRule="auto"/>
    </w:pPr>
    <w:rPr>
      <w:rFonts w:ascii="Avinion" w:eastAsia="Times New Roman" w:hAnsi="Avinion" w:cs="Times New Roman"/>
      <w:sz w:val="24"/>
      <w:szCs w:val="20"/>
      <w:lang w:val="en-US" w:eastAsia="cs-CZ"/>
    </w:rPr>
  </w:style>
  <w:style w:type="paragraph" w:customStyle="1" w:styleId="Import0">
    <w:name w:val="Import 0"/>
    <w:rsid w:val="00406F63"/>
    <w:pPr>
      <w:tabs>
        <w:tab w:val="left" w:pos="621"/>
        <w:tab w:val="left" w:pos="1485"/>
        <w:tab w:val="left" w:pos="2349"/>
        <w:tab w:val="left" w:pos="3213"/>
        <w:tab w:val="left" w:pos="4077"/>
        <w:tab w:val="left" w:pos="4941"/>
        <w:tab w:val="left" w:pos="5805"/>
        <w:tab w:val="left" w:pos="6669"/>
        <w:tab w:val="left" w:pos="7533"/>
        <w:tab w:val="left" w:pos="8397"/>
      </w:tabs>
      <w:spacing w:after="0" w:line="240" w:lineRule="auto"/>
    </w:pPr>
    <w:rPr>
      <w:rFonts w:ascii="Helv" w:eastAsia="Times New Roman" w:hAnsi="Helv" w:cs="Times New Roman"/>
      <w:sz w:val="24"/>
      <w:szCs w:val="20"/>
      <w:lang w:val="en-US" w:eastAsia="cs-CZ"/>
    </w:rPr>
  </w:style>
  <w:style w:type="paragraph" w:styleId="Zkladntext2">
    <w:name w:val="Body Text 2"/>
    <w:basedOn w:val="Normlny"/>
    <w:link w:val="Zkladntext2Char"/>
    <w:rsid w:val="00406F63"/>
    <w:pPr>
      <w:tabs>
        <w:tab w:val="left" w:pos="720"/>
        <w:tab w:val="left" w:pos="1584"/>
        <w:tab w:val="left" w:pos="2448"/>
        <w:tab w:val="left" w:pos="3312"/>
        <w:tab w:val="left" w:pos="4176"/>
        <w:tab w:val="left" w:pos="5529"/>
        <w:tab w:val="left" w:pos="5904"/>
        <w:tab w:val="left" w:pos="6768"/>
        <w:tab w:val="left" w:pos="7632"/>
        <w:tab w:val="left" w:pos="8496"/>
      </w:tabs>
      <w:jc w:val="both"/>
    </w:pPr>
    <w:rPr>
      <w:szCs w:val="20"/>
      <w:lang w:val="cs-CZ"/>
    </w:rPr>
  </w:style>
  <w:style w:type="character" w:customStyle="1" w:styleId="Zkladntext2Char">
    <w:name w:val="Základný text 2 Char"/>
    <w:basedOn w:val="Predvolenpsmoodseku"/>
    <w:link w:val="Zkladntext2"/>
    <w:rsid w:val="00406F63"/>
    <w:rPr>
      <w:rFonts w:ascii="Times New Roman" w:hAnsi="Times New Roman" w:cs="Times New Roman"/>
      <w:sz w:val="24"/>
      <w:szCs w:val="20"/>
      <w:lang w:val="cs-CZ"/>
    </w:rPr>
  </w:style>
  <w:style w:type="paragraph" w:styleId="Odsekzoznamu">
    <w:name w:val="List Paragraph"/>
    <w:aliases w:val="body,Odsek,Bullet point"/>
    <w:basedOn w:val="Normlny"/>
    <w:link w:val="OdsekzoznamuChar"/>
    <w:uiPriority w:val="34"/>
    <w:qFormat/>
    <w:rsid w:val="00406F63"/>
    <w:pPr>
      <w:ind w:left="708"/>
    </w:pPr>
  </w:style>
  <w:style w:type="paragraph" w:styleId="Hlavika">
    <w:name w:val="header"/>
    <w:aliases w:val=" Char,Char, Char2,Char2,Char Char Char,Char Char Char Char Char,Char Char Char Char Char Char Char Char Char,Char Char Char Char Char Char Char Char Char Char Char C,g,text záhlaví"/>
    <w:basedOn w:val="Normlny"/>
    <w:link w:val="HlavikaChar"/>
    <w:unhideWhenUsed/>
    <w:rsid w:val="00406F63"/>
    <w:pPr>
      <w:tabs>
        <w:tab w:val="center" w:pos="4536"/>
        <w:tab w:val="right" w:pos="9072"/>
      </w:tabs>
    </w:pPr>
  </w:style>
  <w:style w:type="character" w:customStyle="1" w:styleId="HlavikaChar">
    <w:name w:val="Hlavička Char"/>
    <w:aliases w:val=" Char Char,Char Char, Char2 Char,Char2 Char,Char Char Char Char,Char Char Char Char Char Char,Char Char Char Char Char Char Char Char Char Char,Char Char Char Char Char Char Char Char Char Char Char C Char,g Char,text záhlaví Char"/>
    <w:basedOn w:val="Predvolenpsmoodseku"/>
    <w:link w:val="Hlavika"/>
    <w:uiPriority w:val="99"/>
    <w:rsid w:val="00406F63"/>
    <w:rPr>
      <w:rFonts w:ascii="Times New Roman" w:hAnsi="Times New Roman" w:cs="Times New Roman"/>
      <w:sz w:val="24"/>
      <w:szCs w:val="24"/>
    </w:rPr>
  </w:style>
  <w:style w:type="character" w:styleId="Odkaznakomentr">
    <w:name w:val="annotation reference"/>
    <w:basedOn w:val="Predvolenpsmoodseku"/>
    <w:uiPriority w:val="99"/>
    <w:semiHidden/>
    <w:unhideWhenUsed/>
    <w:rsid w:val="00A36C97"/>
    <w:rPr>
      <w:sz w:val="16"/>
      <w:szCs w:val="16"/>
    </w:rPr>
  </w:style>
  <w:style w:type="paragraph" w:styleId="Textkomentra">
    <w:name w:val="annotation text"/>
    <w:aliases w:val="Char3"/>
    <w:basedOn w:val="Normlny"/>
    <w:link w:val="TextkomentraChar"/>
    <w:uiPriority w:val="99"/>
    <w:unhideWhenUsed/>
    <w:rsid w:val="00A36C97"/>
    <w:rPr>
      <w:sz w:val="20"/>
      <w:szCs w:val="20"/>
    </w:rPr>
  </w:style>
  <w:style w:type="character" w:customStyle="1" w:styleId="TextkomentraChar">
    <w:name w:val="Text komentára Char"/>
    <w:aliases w:val="Char3 Char"/>
    <w:basedOn w:val="Predvolenpsmoodseku"/>
    <w:link w:val="Textkomentra"/>
    <w:uiPriority w:val="99"/>
    <w:rsid w:val="00A36C97"/>
    <w:rPr>
      <w:rFonts w:ascii="Times New Roman" w:hAnsi="Times New Roman" w:cs="Times New Roman"/>
      <w:sz w:val="20"/>
      <w:szCs w:val="20"/>
    </w:rPr>
  </w:style>
  <w:style w:type="paragraph" w:styleId="Predmetkomentra">
    <w:name w:val="annotation subject"/>
    <w:basedOn w:val="Textkomentra"/>
    <w:next w:val="Textkomentra"/>
    <w:link w:val="PredmetkomentraChar"/>
    <w:uiPriority w:val="99"/>
    <w:semiHidden/>
    <w:unhideWhenUsed/>
    <w:rsid w:val="00A36C97"/>
    <w:rPr>
      <w:b/>
      <w:bCs/>
    </w:rPr>
  </w:style>
  <w:style w:type="character" w:customStyle="1" w:styleId="PredmetkomentraChar">
    <w:name w:val="Predmet komentára Char"/>
    <w:basedOn w:val="TextkomentraChar"/>
    <w:link w:val="Predmetkomentra"/>
    <w:uiPriority w:val="99"/>
    <w:semiHidden/>
    <w:rsid w:val="00A36C97"/>
    <w:rPr>
      <w:rFonts w:ascii="Times New Roman" w:hAnsi="Times New Roman" w:cs="Times New Roman"/>
      <w:b/>
      <w:bCs/>
      <w:sz w:val="20"/>
      <w:szCs w:val="20"/>
    </w:rPr>
  </w:style>
  <w:style w:type="paragraph" w:styleId="Textbubliny">
    <w:name w:val="Balloon Text"/>
    <w:basedOn w:val="Normlny"/>
    <w:link w:val="TextbublinyChar"/>
    <w:uiPriority w:val="99"/>
    <w:semiHidden/>
    <w:unhideWhenUsed/>
    <w:rsid w:val="00A36C97"/>
    <w:rPr>
      <w:rFonts w:ascii="Segoe UI" w:hAnsi="Segoe UI" w:cs="Segoe UI"/>
      <w:sz w:val="18"/>
      <w:szCs w:val="18"/>
    </w:rPr>
  </w:style>
  <w:style w:type="character" w:customStyle="1" w:styleId="TextbublinyChar">
    <w:name w:val="Text bubliny Char"/>
    <w:basedOn w:val="Predvolenpsmoodseku"/>
    <w:link w:val="Textbubliny"/>
    <w:uiPriority w:val="99"/>
    <w:semiHidden/>
    <w:rsid w:val="00A36C97"/>
    <w:rPr>
      <w:rFonts w:ascii="Segoe UI" w:hAnsi="Segoe UI" w:cs="Segoe UI"/>
      <w:sz w:val="18"/>
      <w:szCs w:val="18"/>
    </w:rPr>
  </w:style>
  <w:style w:type="character" w:styleId="Hypertextovprepojenie">
    <w:name w:val="Hyperlink"/>
    <w:basedOn w:val="Predvolenpsmoodseku"/>
    <w:unhideWhenUsed/>
    <w:rsid w:val="00D92D0D"/>
    <w:rPr>
      <w:color w:val="0000FF"/>
      <w:u w:val="single"/>
    </w:rPr>
  </w:style>
  <w:style w:type="paragraph" w:styleId="Zarkazkladnhotextu">
    <w:name w:val="Body Text Indent"/>
    <w:basedOn w:val="Normlny"/>
    <w:link w:val="ZarkazkladnhotextuChar"/>
    <w:uiPriority w:val="99"/>
    <w:semiHidden/>
    <w:unhideWhenUsed/>
    <w:rsid w:val="00983071"/>
    <w:pPr>
      <w:spacing w:after="120"/>
      <w:ind w:left="283"/>
    </w:pPr>
  </w:style>
  <w:style w:type="character" w:customStyle="1" w:styleId="ZarkazkladnhotextuChar">
    <w:name w:val="Zarážka základného textu Char"/>
    <w:basedOn w:val="Predvolenpsmoodseku"/>
    <w:link w:val="Zarkazkladnhotextu"/>
    <w:uiPriority w:val="99"/>
    <w:semiHidden/>
    <w:rsid w:val="00983071"/>
    <w:rPr>
      <w:rFonts w:ascii="Times New Roman" w:hAnsi="Times New Roman" w:cs="Times New Roman"/>
      <w:sz w:val="24"/>
      <w:szCs w:val="24"/>
    </w:rPr>
  </w:style>
  <w:style w:type="paragraph" w:styleId="Zver">
    <w:name w:val="Closing"/>
    <w:basedOn w:val="Normlny"/>
    <w:link w:val="ZverChar"/>
    <w:rsid w:val="00F255CA"/>
    <w:pPr>
      <w:spacing w:after="1200"/>
    </w:pPr>
    <w:rPr>
      <w:rFonts w:eastAsia="Times New Roman"/>
      <w:lang w:val="en-US"/>
    </w:rPr>
  </w:style>
  <w:style w:type="character" w:customStyle="1" w:styleId="ZverChar">
    <w:name w:val="Záver Char"/>
    <w:basedOn w:val="Predvolenpsmoodseku"/>
    <w:link w:val="Zver"/>
    <w:rsid w:val="00F255CA"/>
    <w:rPr>
      <w:rFonts w:ascii="Times New Roman" w:eastAsia="Times New Roman" w:hAnsi="Times New Roman" w:cs="Times New Roman"/>
      <w:sz w:val="24"/>
      <w:szCs w:val="24"/>
      <w:lang w:val="en-US"/>
    </w:rPr>
  </w:style>
  <w:style w:type="paragraph" w:customStyle="1" w:styleId="Default">
    <w:name w:val="Default"/>
    <w:rsid w:val="00F255CA"/>
    <w:pPr>
      <w:autoSpaceDE w:val="0"/>
      <w:autoSpaceDN w:val="0"/>
      <w:adjustRightInd w:val="0"/>
      <w:spacing w:after="0" w:line="240" w:lineRule="auto"/>
    </w:pPr>
    <w:rPr>
      <w:rFonts w:ascii="Times New Roman" w:eastAsia="Times New Roman" w:hAnsi="Times New Roman" w:cs="Times New Roman"/>
      <w:color w:val="000000"/>
      <w:sz w:val="24"/>
      <w:szCs w:val="24"/>
      <w:lang w:eastAsia="sk-SK"/>
    </w:rPr>
  </w:style>
  <w:style w:type="paragraph" w:styleId="Zkladntext3">
    <w:name w:val="Body Text 3"/>
    <w:aliases w:val="Základní text 3 Char Char"/>
    <w:basedOn w:val="Normlny"/>
    <w:link w:val="Zkladntext3Char"/>
    <w:unhideWhenUsed/>
    <w:rsid w:val="002F251C"/>
    <w:pPr>
      <w:spacing w:after="120"/>
    </w:pPr>
    <w:rPr>
      <w:rFonts w:eastAsia="Times New Roman"/>
      <w:sz w:val="16"/>
      <w:szCs w:val="16"/>
      <w:lang w:eastAsia="sk-SK"/>
    </w:rPr>
  </w:style>
  <w:style w:type="character" w:customStyle="1" w:styleId="Zkladntext3Char">
    <w:name w:val="Základný text 3 Char"/>
    <w:aliases w:val="Základní text 3 Char Char Char"/>
    <w:basedOn w:val="Predvolenpsmoodseku"/>
    <w:link w:val="Zkladntext3"/>
    <w:rsid w:val="002F251C"/>
    <w:rPr>
      <w:rFonts w:ascii="Times New Roman" w:eastAsia="Times New Roman" w:hAnsi="Times New Roman" w:cs="Times New Roman"/>
      <w:sz w:val="16"/>
      <w:szCs w:val="16"/>
      <w:lang w:eastAsia="sk-SK"/>
    </w:rPr>
  </w:style>
  <w:style w:type="paragraph" w:styleId="Normlnywebov">
    <w:name w:val="Normal (Web)"/>
    <w:basedOn w:val="Normlny"/>
    <w:uiPriority w:val="99"/>
    <w:unhideWhenUsed/>
    <w:rsid w:val="005A6511"/>
    <w:pPr>
      <w:spacing w:before="100" w:beforeAutospacing="1" w:after="100" w:afterAutospacing="1"/>
    </w:pPr>
    <w:rPr>
      <w:rFonts w:eastAsiaTheme="minorEastAsia"/>
      <w:lang w:eastAsia="sk-SK"/>
    </w:rPr>
  </w:style>
  <w:style w:type="paragraph" w:styleId="Zkladntext">
    <w:name w:val="Body Text"/>
    <w:aliases w:val="termo"/>
    <w:basedOn w:val="Normlny"/>
    <w:link w:val="ZkladntextChar"/>
    <w:unhideWhenUsed/>
    <w:rsid w:val="00611F05"/>
    <w:pPr>
      <w:spacing w:after="120"/>
    </w:pPr>
    <w:rPr>
      <w:rFonts w:eastAsia="Times New Roman"/>
      <w:lang w:eastAsia="sk-SK"/>
    </w:rPr>
  </w:style>
  <w:style w:type="character" w:customStyle="1" w:styleId="ZkladntextChar">
    <w:name w:val="Základný text Char"/>
    <w:aliases w:val="termo Char"/>
    <w:basedOn w:val="Predvolenpsmoodseku"/>
    <w:link w:val="Zkladntext"/>
    <w:rsid w:val="00611F05"/>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EE7B63"/>
    <w:pPr>
      <w:tabs>
        <w:tab w:val="center" w:pos="4536"/>
        <w:tab w:val="right" w:pos="9072"/>
      </w:tabs>
    </w:pPr>
  </w:style>
  <w:style w:type="character" w:customStyle="1" w:styleId="PtaChar">
    <w:name w:val="Päta Char"/>
    <w:basedOn w:val="Predvolenpsmoodseku"/>
    <w:link w:val="Pta"/>
    <w:uiPriority w:val="99"/>
    <w:rsid w:val="00EE7B63"/>
    <w:rPr>
      <w:rFonts w:ascii="Times New Roman" w:hAnsi="Times New Roman" w:cs="Times New Roman"/>
      <w:sz w:val="24"/>
      <w:szCs w:val="24"/>
    </w:rPr>
  </w:style>
  <w:style w:type="character" w:customStyle="1" w:styleId="OdsekzoznamuChar">
    <w:name w:val="Odsek zoznamu Char"/>
    <w:aliases w:val="body Char,Odsek Char,Bullet point Char"/>
    <w:link w:val="Odsekzoznamu"/>
    <w:uiPriority w:val="34"/>
    <w:locked/>
    <w:rsid w:val="00CC77D2"/>
    <w:rPr>
      <w:rFonts w:ascii="Times New Roman" w:hAnsi="Times New Roman" w:cs="Times New Roman"/>
      <w:sz w:val="24"/>
      <w:szCs w:val="24"/>
    </w:rPr>
  </w:style>
  <w:style w:type="character" w:customStyle="1" w:styleId="tlid-translation">
    <w:name w:val="tlid-translation"/>
    <w:basedOn w:val="Predvolenpsmoodseku"/>
    <w:rsid w:val="00D13E12"/>
  </w:style>
  <w:style w:type="paragraph" w:customStyle="1" w:styleId="Zkladntext31">
    <w:name w:val="Základný text 31"/>
    <w:basedOn w:val="Normlny"/>
    <w:rsid w:val="00140816"/>
    <w:pPr>
      <w:jc w:val="both"/>
    </w:pPr>
    <w:rPr>
      <w:rFonts w:ascii="Arial" w:eastAsia="Times New Roman" w:hAnsi="Arial"/>
      <w:lang w:val="cs-CZ" w:eastAsia="cs-CZ"/>
    </w:rPr>
  </w:style>
  <w:style w:type="character" w:customStyle="1" w:styleId="ra">
    <w:name w:val="ra"/>
    <w:rsid w:val="0041422C"/>
  </w:style>
  <w:style w:type="character" w:styleId="PouitHypertextovPrepojenie">
    <w:name w:val="FollowedHyperlink"/>
    <w:basedOn w:val="Predvolenpsmoodseku"/>
    <w:uiPriority w:val="99"/>
    <w:semiHidden/>
    <w:unhideWhenUsed/>
    <w:rsid w:val="008B3E11"/>
    <w:rPr>
      <w:color w:val="954F72" w:themeColor="followedHyperlink"/>
      <w:u w:val="single"/>
    </w:rPr>
  </w:style>
  <w:style w:type="character" w:customStyle="1" w:styleId="clr-green">
    <w:name w:val="clr-green"/>
    <w:basedOn w:val="Predvolenpsmoodseku"/>
    <w:rsid w:val="008B3E11"/>
  </w:style>
  <w:style w:type="table" w:styleId="Mriekatabuky">
    <w:name w:val="Table Grid"/>
    <w:basedOn w:val="Normlnatabuka"/>
    <w:rsid w:val="00754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kladntext22">
    <w:name w:val="Základný text 22"/>
    <w:basedOn w:val="Normlny"/>
    <w:rsid w:val="0075458E"/>
    <w:rPr>
      <w:rFonts w:eastAsia="Times New Roman"/>
      <w:bCs/>
      <w:i/>
      <w:i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4149">
      <w:bodyDiv w:val="1"/>
      <w:marLeft w:val="0"/>
      <w:marRight w:val="0"/>
      <w:marTop w:val="0"/>
      <w:marBottom w:val="0"/>
      <w:divBdr>
        <w:top w:val="none" w:sz="0" w:space="0" w:color="auto"/>
        <w:left w:val="none" w:sz="0" w:space="0" w:color="auto"/>
        <w:bottom w:val="none" w:sz="0" w:space="0" w:color="auto"/>
        <w:right w:val="none" w:sz="0" w:space="0" w:color="auto"/>
      </w:divBdr>
      <w:divsChild>
        <w:div w:id="1601718089">
          <w:marLeft w:val="255"/>
          <w:marRight w:val="0"/>
          <w:marTop w:val="75"/>
          <w:marBottom w:val="0"/>
          <w:divBdr>
            <w:top w:val="none" w:sz="0" w:space="0" w:color="auto"/>
            <w:left w:val="none" w:sz="0" w:space="0" w:color="auto"/>
            <w:bottom w:val="none" w:sz="0" w:space="0" w:color="auto"/>
            <w:right w:val="none" w:sz="0" w:space="0" w:color="auto"/>
          </w:divBdr>
        </w:div>
        <w:div w:id="1403408630">
          <w:marLeft w:val="255"/>
          <w:marRight w:val="0"/>
          <w:marTop w:val="75"/>
          <w:marBottom w:val="0"/>
          <w:divBdr>
            <w:top w:val="none" w:sz="0" w:space="0" w:color="auto"/>
            <w:left w:val="none" w:sz="0" w:space="0" w:color="auto"/>
            <w:bottom w:val="none" w:sz="0" w:space="0" w:color="auto"/>
            <w:right w:val="none" w:sz="0" w:space="0" w:color="auto"/>
          </w:divBdr>
        </w:div>
      </w:divsChild>
    </w:div>
    <w:div w:id="265308488">
      <w:bodyDiv w:val="1"/>
      <w:marLeft w:val="0"/>
      <w:marRight w:val="0"/>
      <w:marTop w:val="0"/>
      <w:marBottom w:val="0"/>
      <w:divBdr>
        <w:top w:val="none" w:sz="0" w:space="0" w:color="auto"/>
        <w:left w:val="none" w:sz="0" w:space="0" w:color="auto"/>
        <w:bottom w:val="none" w:sz="0" w:space="0" w:color="auto"/>
        <w:right w:val="none" w:sz="0" w:space="0" w:color="auto"/>
      </w:divBdr>
      <w:divsChild>
        <w:div w:id="278336627">
          <w:marLeft w:val="255"/>
          <w:marRight w:val="0"/>
          <w:marTop w:val="0"/>
          <w:marBottom w:val="0"/>
          <w:divBdr>
            <w:top w:val="none" w:sz="0" w:space="0" w:color="auto"/>
            <w:left w:val="none" w:sz="0" w:space="0" w:color="auto"/>
            <w:bottom w:val="none" w:sz="0" w:space="0" w:color="auto"/>
            <w:right w:val="none" w:sz="0" w:space="0" w:color="auto"/>
          </w:divBdr>
        </w:div>
        <w:div w:id="26882612">
          <w:marLeft w:val="255"/>
          <w:marRight w:val="0"/>
          <w:marTop w:val="0"/>
          <w:marBottom w:val="0"/>
          <w:divBdr>
            <w:top w:val="none" w:sz="0" w:space="0" w:color="auto"/>
            <w:left w:val="none" w:sz="0" w:space="0" w:color="auto"/>
            <w:bottom w:val="none" w:sz="0" w:space="0" w:color="auto"/>
            <w:right w:val="none" w:sz="0" w:space="0" w:color="auto"/>
          </w:divBdr>
        </w:div>
      </w:divsChild>
    </w:div>
    <w:div w:id="286551919">
      <w:bodyDiv w:val="1"/>
      <w:marLeft w:val="0"/>
      <w:marRight w:val="0"/>
      <w:marTop w:val="0"/>
      <w:marBottom w:val="0"/>
      <w:divBdr>
        <w:top w:val="none" w:sz="0" w:space="0" w:color="auto"/>
        <w:left w:val="none" w:sz="0" w:space="0" w:color="auto"/>
        <w:bottom w:val="none" w:sz="0" w:space="0" w:color="auto"/>
        <w:right w:val="none" w:sz="0" w:space="0" w:color="auto"/>
      </w:divBdr>
    </w:div>
    <w:div w:id="612638617">
      <w:bodyDiv w:val="1"/>
      <w:marLeft w:val="0"/>
      <w:marRight w:val="0"/>
      <w:marTop w:val="0"/>
      <w:marBottom w:val="0"/>
      <w:divBdr>
        <w:top w:val="none" w:sz="0" w:space="0" w:color="auto"/>
        <w:left w:val="none" w:sz="0" w:space="0" w:color="auto"/>
        <w:bottom w:val="none" w:sz="0" w:space="0" w:color="auto"/>
        <w:right w:val="none" w:sz="0" w:space="0" w:color="auto"/>
      </w:divBdr>
      <w:divsChild>
        <w:div w:id="42336343">
          <w:marLeft w:val="0"/>
          <w:marRight w:val="300"/>
          <w:marTop w:val="0"/>
          <w:marBottom w:val="0"/>
          <w:divBdr>
            <w:top w:val="none" w:sz="0" w:space="0" w:color="auto"/>
            <w:left w:val="none" w:sz="0" w:space="0" w:color="auto"/>
            <w:bottom w:val="none" w:sz="0" w:space="0" w:color="auto"/>
            <w:right w:val="none" w:sz="0" w:space="0" w:color="auto"/>
          </w:divBdr>
        </w:div>
      </w:divsChild>
    </w:div>
    <w:div w:id="649292486">
      <w:bodyDiv w:val="1"/>
      <w:marLeft w:val="0"/>
      <w:marRight w:val="0"/>
      <w:marTop w:val="0"/>
      <w:marBottom w:val="0"/>
      <w:divBdr>
        <w:top w:val="none" w:sz="0" w:space="0" w:color="auto"/>
        <w:left w:val="none" w:sz="0" w:space="0" w:color="auto"/>
        <w:bottom w:val="none" w:sz="0" w:space="0" w:color="auto"/>
        <w:right w:val="none" w:sz="0" w:space="0" w:color="auto"/>
      </w:divBdr>
    </w:div>
    <w:div w:id="812136985">
      <w:bodyDiv w:val="1"/>
      <w:marLeft w:val="0"/>
      <w:marRight w:val="0"/>
      <w:marTop w:val="0"/>
      <w:marBottom w:val="0"/>
      <w:divBdr>
        <w:top w:val="none" w:sz="0" w:space="0" w:color="auto"/>
        <w:left w:val="none" w:sz="0" w:space="0" w:color="auto"/>
        <w:bottom w:val="none" w:sz="0" w:space="0" w:color="auto"/>
        <w:right w:val="none" w:sz="0" w:space="0" w:color="auto"/>
      </w:divBdr>
      <w:divsChild>
        <w:div w:id="647327071">
          <w:marLeft w:val="255"/>
          <w:marRight w:val="0"/>
          <w:marTop w:val="75"/>
          <w:marBottom w:val="0"/>
          <w:divBdr>
            <w:top w:val="none" w:sz="0" w:space="0" w:color="auto"/>
            <w:left w:val="none" w:sz="0" w:space="0" w:color="auto"/>
            <w:bottom w:val="none" w:sz="0" w:space="0" w:color="auto"/>
            <w:right w:val="none" w:sz="0" w:space="0" w:color="auto"/>
          </w:divBdr>
        </w:div>
        <w:div w:id="207839349">
          <w:marLeft w:val="255"/>
          <w:marRight w:val="0"/>
          <w:marTop w:val="75"/>
          <w:marBottom w:val="0"/>
          <w:divBdr>
            <w:top w:val="none" w:sz="0" w:space="0" w:color="auto"/>
            <w:left w:val="none" w:sz="0" w:space="0" w:color="auto"/>
            <w:bottom w:val="none" w:sz="0" w:space="0" w:color="auto"/>
            <w:right w:val="none" w:sz="0" w:space="0" w:color="auto"/>
          </w:divBdr>
        </w:div>
        <w:div w:id="2109613850">
          <w:marLeft w:val="255"/>
          <w:marRight w:val="0"/>
          <w:marTop w:val="75"/>
          <w:marBottom w:val="0"/>
          <w:divBdr>
            <w:top w:val="none" w:sz="0" w:space="0" w:color="auto"/>
            <w:left w:val="none" w:sz="0" w:space="0" w:color="auto"/>
            <w:bottom w:val="none" w:sz="0" w:space="0" w:color="auto"/>
            <w:right w:val="none" w:sz="0" w:space="0" w:color="auto"/>
          </w:divBdr>
        </w:div>
      </w:divsChild>
    </w:div>
    <w:div w:id="830485034">
      <w:bodyDiv w:val="1"/>
      <w:marLeft w:val="0"/>
      <w:marRight w:val="0"/>
      <w:marTop w:val="0"/>
      <w:marBottom w:val="0"/>
      <w:divBdr>
        <w:top w:val="none" w:sz="0" w:space="0" w:color="auto"/>
        <w:left w:val="none" w:sz="0" w:space="0" w:color="auto"/>
        <w:bottom w:val="none" w:sz="0" w:space="0" w:color="auto"/>
        <w:right w:val="none" w:sz="0" w:space="0" w:color="auto"/>
      </w:divBdr>
      <w:divsChild>
        <w:div w:id="513034104">
          <w:marLeft w:val="255"/>
          <w:marRight w:val="0"/>
          <w:marTop w:val="75"/>
          <w:marBottom w:val="0"/>
          <w:divBdr>
            <w:top w:val="none" w:sz="0" w:space="0" w:color="auto"/>
            <w:left w:val="none" w:sz="0" w:space="0" w:color="auto"/>
            <w:bottom w:val="none" w:sz="0" w:space="0" w:color="auto"/>
            <w:right w:val="none" w:sz="0" w:space="0" w:color="auto"/>
          </w:divBdr>
        </w:div>
        <w:div w:id="1546019288">
          <w:marLeft w:val="255"/>
          <w:marRight w:val="0"/>
          <w:marTop w:val="75"/>
          <w:marBottom w:val="0"/>
          <w:divBdr>
            <w:top w:val="none" w:sz="0" w:space="0" w:color="auto"/>
            <w:left w:val="none" w:sz="0" w:space="0" w:color="auto"/>
            <w:bottom w:val="none" w:sz="0" w:space="0" w:color="auto"/>
            <w:right w:val="none" w:sz="0" w:space="0" w:color="auto"/>
          </w:divBdr>
        </w:div>
      </w:divsChild>
    </w:div>
    <w:div w:id="973828095">
      <w:bodyDiv w:val="1"/>
      <w:marLeft w:val="0"/>
      <w:marRight w:val="0"/>
      <w:marTop w:val="0"/>
      <w:marBottom w:val="0"/>
      <w:divBdr>
        <w:top w:val="none" w:sz="0" w:space="0" w:color="auto"/>
        <w:left w:val="none" w:sz="0" w:space="0" w:color="auto"/>
        <w:bottom w:val="none" w:sz="0" w:space="0" w:color="auto"/>
        <w:right w:val="none" w:sz="0" w:space="0" w:color="auto"/>
      </w:divBdr>
      <w:divsChild>
        <w:div w:id="548152906">
          <w:marLeft w:val="0"/>
          <w:marRight w:val="75"/>
          <w:marTop w:val="0"/>
          <w:marBottom w:val="0"/>
          <w:divBdr>
            <w:top w:val="none" w:sz="0" w:space="0" w:color="auto"/>
            <w:left w:val="none" w:sz="0" w:space="0" w:color="auto"/>
            <w:bottom w:val="none" w:sz="0" w:space="0" w:color="auto"/>
            <w:right w:val="none" w:sz="0" w:space="0" w:color="auto"/>
          </w:divBdr>
        </w:div>
        <w:div w:id="2113285044">
          <w:marLeft w:val="0"/>
          <w:marRight w:val="0"/>
          <w:marTop w:val="0"/>
          <w:marBottom w:val="300"/>
          <w:divBdr>
            <w:top w:val="none" w:sz="0" w:space="0" w:color="auto"/>
            <w:left w:val="none" w:sz="0" w:space="0" w:color="auto"/>
            <w:bottom w:val="none" w:sz="0" w:space="0" w:color="auto"/>
            <w:right w:val="none" w:sz="0" w:space="0" w:color="auto"/>
          </w:divBdr>
        </w:div>
        <w:div w:id="1148397694">
          <w:marLeft w:val="255"/>
          <w:marRight w:val="0"/>
          <w:marTop w:val="75"/>
          <w:marBottom w:val="0"/>
          <w:divBdr>
            <w:top w:val="none" w:sz="0" w:space="0" w:color="auto"/>
            <w:left w:val="none" w:sz="0" w:space="0" w:color="auto"/>
            <w:bottom w:val="none" w:sz="0" w:space="0" w:color="auto"/>
            <w:right w:val="none" w:sz="0" w:space="0" w:color="auto"/>
          </w:divBdr>
          <w:divsChild>
            <w:div w:id="958490520">
              <w:marLeft w:val="255"/>
              <w:marRight w:val="0"/>
              <w:marTop w:val="0"/>
              <w:marBottom w:val="0"/>
              <w:divBdr>
                <w:top w:val="none" w:sz="0" w:space="0" w:color="auto"/>
                <w:left w:val="none" w:sz="0" w:space="0" w:color="auto"/>
                <w:bottom w:val="none" w:sz="0" w:space="0" w:color="auto"/>
                <w:right w:val="none" w:sz="0" w:space="0" w:color="auto"/>
              </w:divBdr>
            </w:div>
            <w:div w:id="1215309819">
              <w:marLeft w:val="255"/>
              <w:marRight w:val="0"/>
              <w:marTop w:val="0"/>
              <w:marBottom w:val="0"/>
              <w:divBdr>
                <w:top w:val="none" w:sz="0" w:space="0" w:color="auto"/>
                <w:left w:val="none" w:sz="0" w:space="0" w:color="auto"/>
                <w:bottom w:val="none" w:sz="0" w:space="0" w:color="auto"/>
                <w:right w:val="none" w:sz="0" w:space="0" w:color="auto"/>
              </w:divBdr>
            </w:div>
            <w:div w:id="1760298313">
              <w:marLeft w:val="255"/>
              <w:marRight w:val="0"/>
              <w:marTop w:val="0"/>
              <w:marBottom w:val="0"/>
              <w:divBdr>
                <w:top w:val="none" w:sz="0" w:space="0" w:color="auto"/>
                <w:left w:val="none" w:sz="0" w:space="0" w:color="auto"/>
                <w:bottom w:val="none" w:sz="0" w:space="0" w:color="auto"/>
                <w:right w:val="none" w:sz="0" w:space="0" w:color="auto"/>
              </w:divBdr>
            </w:div>
            <w:div w:id="1541288066">
              <w:marLeft w:val="255"/>
              <w:marRight w:val="0"/>
              <w:marTop w:val="0"/>
              <w:marBottom w:val="0"/>
              <w:divBdr>
                <w:top w:val="none" w:sz="0" w:space="0" w:color="auto"/>
                <w:left w:val="none" w:sz="0" w:space="0" w:color="auto"/>
                <w:bottom w:val="none" w:sz="0" w:space="0" w:color="auto"/>
                <w:right w:val="none" w:sz="0" w:space="0" w:color="auto"/>
              </w:divBdr>
            </w:div>
            <w:div w:id="1983268128">
              <w:marLeft w:val="255"/>
              <w:marRight w:val="0"/>
              <w:marTop w:val="0"/>
              <w:marBottom w:val="0"/>
              <w:divBdr>
                <w:top w:val="none" w:sz="0" w:space="0" w:color="auto"/>
                <w:left w:val="none" w:sz="0" w:space="0" w:color="auto"/>
                <w:bottom w:val="none" w:sz="0" w:space="0" w:color="auto"/>
                <w:right w:val="none" w:sz="0" w:space="0" w:color="auto"/>
              </w:divBdr>
            </w:div>
            <w:div w:id="35083760">
              <w:marLeft w:val="255"/>
              <w:marRight w:val="0"/>
              <w:marTop w:val="0"/>
              <w:marBottom w:val="0"/>
              <w:divBdr>
                <w:top w:val="none" w:sz="0" w:space="0" w:color="auto"/>
                <w:left w:val="none" w:sz="0" w:space="0" w:color="auto"/>
                <w:bottom w:val="none" w:sz="0" w:space="0" w:color="auto"/>
                <w:right w:val="none" w:sz="0" w:space="0" w:color="auto"/>
              </w:divBdr>
            </w:div>
            <w:div w:id="1904751645">
              <w:marLeft w:val="255"/>
              <w:marRight w:val="0"/>
              <w:marTop w:val="0"/>
              <w:marBottom w:val="0"/>
              <w:divBdr>
                <w:top w:val="none" w:sz="0" w:space="0" w:color="auto"/>
                <w:left w:val="none" w:sz="0" w:space="0" w:color="auto"/>
                <w:bottom w:val="none" w:sz="0" w:space="0" w:color="auto"/>
                <w:right w:val="none" w:sz="0" w:space="0" w:color="auto"/>
              </w:divBdr>
            </w:div>
            <w:div w:id="1658269650">
              <w:marLeft w:val="255"/>
              <w:marRight w:val="0"/>
              <w:marTop w:val="0"/>
              <w:marBottom w:val="0"/>
              <w:divBdr>
                <w:top w:val="none" w:sz="0" w:space="0" w:color="auto"/>
                <w:left w:val="none" w:sz="0" w:space="0" w:color="auto"/>
                <w:bottom w:val="none" w:sz="0" w:space="0" w:color="auto"/>
                <w:right w:val="none" w:sz="0" w:space="0" w:color="auto"/>
              </w:divBdr>
            </w:div>
            <w:div w:id="656803296">
              <w:marLeft w:val="255"/>
              <w:marRight w:val="0"/>
              <w:marTop w:val="0"/>
              <w:marBottom w:val="0"/>
              <w:divBdr>
                <w:top w:val="none" w:sz="0" w:space="0" w:color="auto"/>
                <w:left w:val="none" w:sz="0" w:space="0" w:color="auto"/>
                <w:bottom w:val="none" w:sz="0" w:space="0" w:color="auto"/>
                <w:right w:val="none" w:sz="0" w:space="0" w:color="auto"/>
              </w:divBdr>
            </w:div>
            <w:div w:id="1751002247">
              <w:marLeft w:val="255"/>
              <w:marRight w:val="0"/>
              <w:marTop w:val="0"/>
              <w:marBottom w:val="0"/>
              <w:divBdr>
                <w:top w:val="none" w:sz="0" w:space="0" w:color="auto"/>
                <w:left w:val="none" w:sz="0" w:space="0" w:color="auto"/>
                <w:bottom w:val="none" w:sz="0" w:space="0" w:color="auto"/>
                <w:right w:val="none" w:sz="0" w:space="0" w:color="auto"/>
              </w:divBdr>
            </w:div>
          </w:divsChild>
        </w:div>
        <w:div w:id="1861505575">
          <w:marLeft w:val="255"/>
          <w:marRight w:val="0"/>
          <w:marTop w:val="75"/>
          <w:marBottom w:val="0"/>
          <w:divBdr>
            <w:top w:val="none" w:sz="0" w:space="0" w:color="auto"/>
            <w:left w:val="none" w:sz="0" w:space="0" w:color="auto"/>
            <w:bottom w:val="none" w:sz="0" w:space="0" w:color="auto"/>
            <w:right w:val="none" w:sz="0" w:space="0" w:color="auto"/>
          </w:divBdr>
        </w:div>
        <w:div w:id="1207449775">
          <w:marLeft w:val="255"/>
          <w:marRight w:val="0"/>
          <w:marTop w:val="75"/>
          <w:marBottom w:val="0"/>
          <w:divBdr>
            <w:top w:val="none" w:sz="0" w:space="0" w:color="auto"/>
            <w:left w:val="none" w:sz="0" w:space="0" w:color="auto"/>
            <w:bottom w:val="none" w:sz="0" w:space="0" w:color="auto"/>
            <w:right w:val="none" w:sz="0" w:space="0" w:color="auto"/>
          </w:divBdr>
        </w:div>
      </w:divsChild>
    </w:div>
    <w:div w:id="1041520631">
      <w:bodyDiv w:val="1"/>
      <w:marLeft w:val="0"/>
      <w:marRight w:val="0"/>
      <w:marTop w:val="0"/>
      <w:marBottom w:val="0"/>
      <w:divBdr>
        <w:top w:val="none" w:sz="0" w:space="0" w:color="auto"/>
        <w:left w:val="none" w:sz="0" w:space="0" w:color="auto"/>
        <w:bottom w:val="none" w:sz="0" w:space="0" w:color="auto"/>
        <w:right w:val="none" w:sz="0" w:space="0" w:color="auto"/>
      </w:divBdr>
    </w:div>
    <w:div w:id="1223521299">
      <w:bodyDiv w:val="1"/>
      <w:marLeft w:val="0"/>
      <w:marRight w:val="0"/>
      <w:marTop w:val="0"/>
      <w:marBottom w:val="0"/>
      <w:divBdr>
        <w:top w:val="none" w:sz="0" w:space="0" w:color="auto"/>
        <w:left w:val="none" w:sz="0" w:space="0" w:color="auto"/>
        <w:bottom w:val="none" w:sz="0" w:space="0" w:color="auto"/>
        <w:right w:val="none" w:sz="0" w:space="0" w:color="auto"/>
      </w:divBdr>
    </w:div>
    <w:div w:id="1331909916">
      <w:bodyDiv w:val="1"/>
      <w:marLeft w:val="0"/>
      <w:marRight w:val="0"/>
      <w:marTop w:val="0"/>
      <w:marBottom w:val="0"/>
      <w:divBdr>
        <w:top w:val="none" w:sz="0" w:space="0" w:color="auto"/>
        <w:left w:val="none" w:sz="0" w:space="0" w:color="auto"/>
        <w:bottom w:val="none" w:sz="0" w:space="0" w:color="auto"/>
        <w:right w:val="none" w:sz="0" w:space="0" w:color="auto"/>
      </w:divBdr>
    </w:div>
    <w:div w:id="1340623931">
      <w:bodyDiv w:val="1"/>
      <w:marLeft w:val="0"/>
      <w:marRight w:val="0"/>
      <w:marTop w:val="0"/>
      <w:marBottom w:val="0"/>
      <w:divBdr>
        <w:top w:val="none" w:sz="0" w:space="0" w:color="auto"/>
        <w:left w:val="none" w:sz="0" w:space="0" w:color="auto"/>
        <w:bottom w:val="none" w:sz="0" w:space="0" w:color="auto"/>
        <w:right w:val="none" w:sz="0" w:space="0" w:color="auto"/>
      </w:divBdr>
    </w:div>
    <w:div w:id="2011635916">
      <w:bodyDiv w:val="1"/>
      <w:marLeft w:val="0"/>
      <w:marRight w:val="0"/>
      <w:marTop w:val="0"/>
      <w:marBottom w:val="0"/>
      <w:divBdr>
        <w:top w:val="none" w:sz="0" w:space="0" w:color="auto"/>
        <w:left w:val="none" w:sz="0" w:space="0" w:color="auto"/>
        <w:bottom w:val="none" w:sz="0" w:space="0" w:color="auto"/>
        <w:right w:val="none" w:sz="0" w:space="0" w:color="auto"/>
      </w:divBdr>
      <w:divsChild>
        <w:div w:id="1771507863">
          <w:marLeft w:val="255"/>
          <w:marRight w:val="0"/>
          <w:marTop w:val="75"/>
          <w:marBottom w:val="0"/>
          <w:divBdr>
            <w:top w:val="none" w:sz="0" w:space="0" w:color="auto"/>
            <w:left w:val="none" w:sz="0" w:space="0" w:color="auto"/>
            <w:bottom w:val="none" w:sz="0" w:space="0" w:color="auto"/>
            <w:right w:val="none" w:sz="0" w:space="0" w:color="auto"/>
          </w:divBdr>
        </w:div>
        <w:div w:id="196359643">
          <w:marLeft w:val="255"/>
          <w:marRight w:val="0"/>
          <w:marTop w:val="75"/>
          <w:marBottom w:val="0"/>
          <w:divBdr>
            <w:top w:val="none" w:sz="0" w:space="0" w:color="auto"/>
            <w:left w:val="none" w:sz="0" w:space="0" w:color="auto"/>
            <w:bottom w:val="none" w:sz="0" w:space="0" w:color="auto"/>
            <w:right w:val="none" w:sz="0" w:space="0" w:color="auto"/>
          </w:divBdr>
        </w:div>
        <w:div w:id="727384417">
          <w:marLeft w:val="255"/>
          <w:marRight w:val="0"/>
          <w:marTop w:val="75"/>
          <w:marBottom w:val="0"/>
          <w:divBdr>
            <w:top w:val="none" w:sz="0" w:space="0" w:color="auto"/>
            <w:left w:val="none" w:sz="0" w:space="0" w:color="auto"/>
            <w:bottom w:val="none" w:sz="0" w:space="0" w:color="auto"/>
            <w:right w:val="none" w:sz="0" w:space="0" w:color="auto"/>
          </w:divBdr>
        </w:div>
      </w:divsChild>
    </w:div>
    <w:div w:id="2025862684">
      <w:bodyDiv w:val="1"/>
      <w:marLeft w:val="0"/>
      <w:marRight w:val="0"/>
      <w:marTop w:val="0"/>
      <w:marBottom w:val="0"/>
      <w:divBdr>
        <w:top w:val="none" w:sz="0" w:space="0" w:color="auto"/>
        <w:left w:val="none" w:sz="0" w:space="0" w:color="auto"/>
        <w:bottom w:val="none" w:sz="0" w:space="0" w:color="auto"/>
        <w:right w:val="none" w:sz="0" w:space="0" w:color="auto"/>
      </w:divBdr>
      <w:divsChild>
        <w:div w:id="643707030">
          <w:marLeft w:val="0"/>
          <w:marRight w:val="75"/>
          <w:marTop w:val="0"/>
          <w:marBottom w:val="0"/>
          <w:divBdr>
            <w:top w:val="none" w:sz="0" w:space="0" w:color="auto"/>
            <w:left w:val="none" w:sz="0" w:space="0" w:color="auto"/>
            <w:bottom w:val="none" w:sz="0" w:space="0" w:color="auto"/>
            <w:right w:val="none" w:sz="0" w:space="0" w:color="auto"/>
          </w:divBdr>
        </w:div>
        <w:div w:id="195704932">
          <w:marLeft w:val="0"/>
          <w:marRight w:val="0"/>
          <w:marTop w:val="0"/>
          <w:marBottom w:val="300"/>
          <w:divBdr>
            <w:top w:val="none" w:sz="0" w:space="0" w:color="auto"/>
            <w:left w:val="none" w:sz="0" w:space="0" w:color="auto"/>
            <w:bottom w:val="none" w:sz="0" w:space="0" w:color="auto"/>
            <w:right w:val="none" w:sz="0" w:space="0" w:color="auto"/>
          </w:divBdr>
        </w:div>
        <w:div w:id="2058387184">
          <w:marLeft w:val="255"/>
          <w:marRight w:val="0"/>
          <w:marTop w:val="75"/>
          <w:marBottom w:val="0"/>
          <w:divBdr>
            <w:top w:val="none" w:sz="0" w:space="0" w:color="auto"/>
            <w:left w:val="none" w:sz="0" w:space="0" w:color="auto"/>
            <w:bottom w:val="none" w:sz="0" w:space="0" w:color="auto"/>
            <w:right w:val="none" w:sz="0" w:space="0" w:color="auto"/>
          </w:divBdr>
          <w:divsChild>
            <w:div w:id="1760710768">
              <w:marLeft w:val="255"/>
              <w:marRight w:val="0"/>
              <w:marTop w:val="0"/>
              <w:marBottom w:val="0"/>
              <w:divBdr>
                <w:top w:val="none" w:sz="0" w:space="0" w:color="auto"/>
                <w:left w:val="none" w:sz="0" w:space="0" w:color="auto"/>
                <w:bottom w:val="none" w:sz="0" w:space="0" w:color="auto"/>
                <w:right w:val="none" w:sz="0" w:space="0" w:color="auto"/>
              </w:divBdr>
            </w:div>
            <w:div w:id="1755930728">
              <w:marLeft w:val="255"/>
              <w:marRight w:val="0"/>
              <w:marTop w:val="0"/>
              <w:marBottom w:val="0"/>
              <w:divBdr>
                <w:top w:val="none" w:sz="0" w:space="0" w:color="auto"/>
                <w:left w:val="none" w:sz="0" w:space="0" w:color="auto"/>
                <w:bottom w:val="none" w:sz="0" w:space="0" w:color="auto"/>
                <w:right w:val="none" w:sz="0" w:space="0" w:color="auto"/>
              </w:divBdr>
            </w:div>
            <w:div w:id="699236160">
              <w:marLeft w:val="255"/>
              <w:marRight w:val="0"/>
              <w:marTop w:val="0"/>
              <w:marBottom w:val="0"/>
              <w:divBdr>
                <w:top w:val="none" w:sz="0" w:space="0" w:color="auto"/>
                <w:left w:val="none" w:sz="0" w:space="0" w:color="auto"/>
                <w:bottom w:val="none" w:sz="0" w:space="0" w:color="auto"/>
                <w:right w:val="none" w:sz="0" w:space="0" w:color="auto"/>
              </w:divBdr>
            </w:div>
            <w:div w:id="156428977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043358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Pages>5</Pages>
  <Words>1228</Words>
  <Characters>7005</Characters>
  <Application>Microsoft Office Word</Application>
  <DocSecurity>0</DocSecurity>
  <Lines>58</Lines>
  <Paragraphs>16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Kastier Peter</dc:creator>
  <cp:keywords/>
  <dc:description/>
  <cp:lastModifiedBy>Alžbeta Patúšová</cp:lastModifiedBy>
  <cp:revision>8</cp:revision>
  <cp:lastPrinted>2021-09-24T12:12:00Z</cp:lastPrinted>
  <dcterms:created xsi:type="dcterms:W3CDTF">2025-09-17T10:30:00Z</dcterms:created>
  <dcterms:modified xsi:type="dcterms:W3CDTF">2025-10-29T10:31:00Z</dcterms:modified>
</cp:coreProperties>
</file>